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7E9B8819" w14:textId="14669DDF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Wymagania egzaminacyjne na egzaminie ósmoklasisty z języka polskiego w roku szkolnym 2020/21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CF7E8D9" w14:textId="759B5EA0" w:rsidR="00735B18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648A099F" w14:textId="21147596" w:rsidR="002A7B19" w:rsidRPr="002A7B19" w:rsidRDefault="002A7B19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11D0069A" w14:textId="7F2EE8CB" w:rsidR="00735B18" w:rsidRPr="002A7B19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część I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413E146" w14:textId="1F4ABE52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742031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1780424" w14:textId="75A2729D" w:rsidR="007B3AC4" w:rsidRPr="00A8190B" w:rsidRDefault="007B3AC4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8190B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 w:rsidR="008F1A86" w:rsidRPr="00A8190B"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A8190B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13189AA8" w14:textId="7035808B" w:rsidR="00525DD7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dopisz wymaganie ogólne i </w:t>
      </w:r>
      <w:r w:rsidR="00A8190B"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 w:rsidR="00A8190B"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</w:p>
    <w:p w14:paraId="45FC4942" w14:textId="56148A4E" w:rsidR="00EF44AF" w:rsidRPr="00A8190B" w:rsidRDefault="00EF44AF" w:rsidP="00EC3EF2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0776080" w14:textId="4365ED5D" w:rsidR="00A8190B" w:rsidRPr="00A8190B" w:rsidRDefault="00A8190B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Zadanie 1. (0–1)</w:t>
      </w:r>
    </w:p>
    <w:p w14:paraId="7EBDAC9E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W wypowiedzi Petroniusza skierowanej do Nerona można zauważyć logiczny układ argumentów. Odtwórz kolejność argumentacji Petroniusza na podstawie podanych poniżej (A–E). Wpisz litery w kratki we właściwej kolejności.</w:t>
      </w:r>
    </w:p>
    <w:p w14:paraId="4D942A5A" w14:textId="613A5576" w:rsid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ED675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82994F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A. </w:t>
      </w:r>
      <w:r w:rsidRPr="00A8190B">
        <w:rPr>
          <w:rFonts w:ascii="Arial" w:hAnsi="Arial" w:cs="Arial"/>
          <w:sz w:val="24"/>
          <w:szCs w:val="24"/>
        </w:rPr>
        <w:t>Podważenie kompetencji zgromadzonych słuchaczy.</w:t>
      </w:r>
    </w:p>
    <w:p w14:paraId="7E4397A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B. </w:t>
      </w:r>
      <w:r w:rsidRPr="00A8190B">
        <w:rPr>
          <w:rFonts w:ascii="Arial" w:hAnsi="Arial" w:cs="Arial"/>
          <w:sz w:val="24"/>
          <w:szCs w:val="24"/>
        </w:rPr>
        <w:t>Zachęta do podejmowania kolejnych prób literackich.</w:t>
      </w:r>
    </w:p>
    <w:p w14:paraId="021D9AB1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C. </w:t>
      </w:r>
      <w:r w:rsidRPr="00A8190B">
        <w:rPr>
          <w:rFonts w:ascii="Arial" w:hAnsi="Arial" w:cs="Arial"/>
          <w:sz w:val="24"/>
          <w:szCs w:val="24"/>
        </w:rPr>
        <w:t>Zarzut niedostatecznego wykorzystania posiadanego talentu.</w:t>
      </w:r>
    </w:p>
    <w:p w14:paraId="44C4349E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D. </w:t>
      </w:r>
      <w:r w:rsidRPr="00A8190B">
        <w:rPr>
          <w:rFonts w:ascii="Arial" w:hAnsi="Arial" w:cs="Arial"/>
          <w:sz w:val="24"/>
          <w:szCs w:val="24"/>
        </w:rPr>
        <w:t>Wygłoszenie krytycznej opinii o zaprezentowanych wierszach.</w:t>
      </w:r>
    </w:p>
    <w:p w14:paraId="362373B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E. </w:t>
      </w:r>
      <w:r w:rsidRPr="00A8190B">
        <w:rPr>
          <w:rFonts w:ascii="Arial" w:hAnsi="Arial" w:cs="Arial"/>
          <w:sz w:val="24"/>
          <w:szCs w:val="24"/>
        </w:rPr>
        <w:t>Porównanie wierszy Nerona do najwybitniejszych dzieł starożytnych.</w:t>
      </w:r>
    </w:p>
    <w:p w14:paraId="091ABD3A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D9FEB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E635F0" wp14:editId="5BB0086F">
                <wp:simplePos x="0" y="0"/>
                <wp:positionH relativeFrom="column">
                  <wp:posOffset>264372</wp:posOffset>
                </wp:positionH>
                <wp:positionV relativeFrom="paragraph">
                  <wp:posOffset>97367</wp:posOffset>
                </wp:positionV>
                <wp:extent cx="3991056" cy="325966"/>
                <wp:effectExtent l="0" t="0" r="28575" b="17145"/>
                <wp:wrapNone/>
                <wp:docPr id="20" name="Grup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1056" cy="325966"/>
                          <a:chOff x="0" y="0"/>
                          <a:chExt cx="3991056" cy="325966"/>
                        </a:xfrm>
                      </wpg:grpSpPr>
                      <wps:wsp>
                        <wps:cNvPr id="69" name="Prostokąt 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trzałka w prawo 76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Prostokąt 25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Prostokąt 28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Prostokąt 29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Prostokąt 30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trzałka w prawo 31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Strzałka w prawo 22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Strzałka w prawo 227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274F88" id="Grupa 20" o:spid="_x0000_s1026" style="position:absolute;margin-left:20.8pt;margin-top:7.65pt;width:314.25pt;height:25.65pt;z-index:251659264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">
                <v:rect id="Prostokąt 69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76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" adj="15973"/>
                <v:rect id="Prostokąt 25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Prostokąt 28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Prostokąt 29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Prostokąt 30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<v:shape id="Strzałka w prawo 31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" adj="15973"/>
                <v:shape id="Strzałka w prawo 22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" adj="15969"/>
                <v:shape id="Strzałka w prawo 227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" adj="15973"/>
              </v:group>
            </w:pict>
          </mc:Fallback>
        </mc:AlternateContent>
      </w:r>
    </w:p>
    <w:p w14:paraId="030D5F24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307A572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762D73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A88D10" w14:textId="77777777" w:rsidR="00A8190B" w:rsidRPr="00A8190B" w:rsidRDefault="00A8190B" w:rsidP="00EC3EF2">
      <w:pPr>
        <w:spacing w:after="0"/>
        <w:rPr>
          <w:rFonts w:ascii="Arial" w:hAnsi="Arial" w:cs="Arial"/>
          <w:sz w:val="24"/>
          <w:szCs w:val="24"/>
        </w:rPr>
      </w:pPr>
    </w:p>
    <w:p w14:paraId="5E22B3EC" w14:textId="5B4FDE0E" w:rsidR="008F1A86" w:rsidRPr="001273C1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ogólne</w:t>
      </w:r>
      <w:r w:rsidR="001273C1" w:rsidRPr="001273C1">
        <w:rPr>
          <w:rFonts w:ascii="Arial" w:hAnsi="Arial" w:cs="Arial"/>
          <w:b/>
          <w:bCs/>
          <w:sz w:val="24"/>
          <w:szCs w:val="24"/>
        </w:rPr>
        <w:t>:</w:t>
      </w:r>
      <w:r w:rsidRPr="001273C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D85F99" w14:textId="0C03B2ED" w:rsidR="00BE7D7B" w:rsidRDefault="00BE7D7B" w:rsidP="001273C1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literackie i kulturowe. </w:t>
      </w:r>
    </w:p>
    <w:p w14:paraId="23B62B61" w14:textId="0866164C" w:rsidR="00A8190B" w:rsidRPr="00BE7D7B" w:rsidRDefault="00BE7D7B" w:rsidP="001273C1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94" w:hanging="336"/>
        <w:rPr>
          <w:rFonts w:ascii="Arial" w:hAnsi="Arial" w:cs="Arial"/>
          <w:sz w:val="24"/>
          <w:szCs w:val="24"/>
        </w:rPr>
      </w:pPr>
      <w:r w:rsidRPr="00BE7D7B">
        <w:rPr>
          <w:rFonts w:ascii="Arial" w:hAnsi="Arial" w:cs="Arial"/>
          <w:sz w:val="24"/>
          <w:szCs w:val="24"/>
        </w:rPr>
        <w:t xml:space="preserve">Wyrabianie i rozwijanie zdolności rozumienia utworów literackich oraz innych tekstów kultury. </w:t>
      </w:r>
    </w:p>
    <w:p w14:paraId="60FF5669" w14:textId="77777777" w:rsidR="00A8190B" w:rsidRPr="00A8190B" w:rsidRDefault="00A8190B" w:rsidP="00BE7D7B">
      <w:pPr>
        <w:spacing w:after="0"/>
        <w:rPr>
          <w:rFonts w:ascii="Arial" w:hAnsi="Arial" w:cs="Arial"/>
          <w:sz w:val="24"/>
          <w:szCs w:val="24"/>
        </w:rPr>
      </w:pPr>
    </w:p>
    <w:p w14:paraId="1ADAC717" w14:textId="2206AE95" w:rsidR="008F1A86" w:rsidRPr="001273C1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</w:t>
      </w:r>
      <w:r w:rsidR="001273C1" w:rsidRPr="001273C1">
        <w:rPr>
          <w:rFonts w:ascii="Arial" w:hAnsi="Arial" w:cs="Arial"/>
          <w:b/>
          <w:bCs/>
          <w:sz w:val="24"/>
          <w:szCs w:val="24"/>
        </w:rPr>
        <w:t>:</w:t>
      </w:r>
    </w:p>
    <w:p w14:paraId="7A91DFDE" w14:textId="77777777" w:rsidR="001273C1" w:rsidRPr="001273C1" w:rsidRDefault="001273C1" w:rsidP="001273C1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literackie i kulturowe. </w:t>
      </w:r>
    </w:p>
    <w:p w14:paraId="6D021C46" w14:textId="31A4850F" w:rsidR="008F1A86" w:rsidRDefault="001273C1" w:rsidP="001273C1">
      <w:pPr>
        <w:pStyle w:val="Akapitzlist"/>
        <w:numPr>
          <w:ilvl w:val="0"/>
          <w:numId w:val="7"/>
        </w:numPr>
        <w:spacing w:after="0"/>
        <w:ind w:left="280" w:hanging="28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>Odbiór tekstów kultury</w:t>
      </w:r>
      <w:r>
        <w:rPr>
          <w:rFonts w:ascii="Arial" w:hAnsi="Arial" w:cs="Arial"/>
          <w:sz w:val="24"/>
          <w:szCs w:val="24"/>
        </w:rPr>
        <w:t>. Uczeń:</w:t>
      </w:r>
    </w:p>
    <w:p w14:paraId="5FDE34B0" w14:textId="0F9151B7" w:rsidR="001273C1" w:rsidRPr="001273C1" w:rsidRDefault="001273C1" w:rsidP="001273C1">
      <w:pPr>
        <w:spacing w:after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>9)</w:t>
      </w:r>
      <w:r>
        <w:rPr>
          <w:rFonts w:ascii="Arial" w:hAnsi="Arial" w:cs="Arial"/>
          <w:sz w:val="24"/>
          <w:szCs w:val="24"/>
        </w:rPr>
        <w:t xml:space="preserve"> porządkuje informacje w zależności od ich funkcji w przekazie.</w:t>
      </w:r>
    </w:p>
    <w:p w14:paraId="77648B0C" w14:textId="5219E9C1" w:rsidR="008F1A86" w:rsidRPr="001273C1" w:rsidRDefault="008F1A86" w:rsidP="00EC3EF2">
      <w:pPr>
        <w:spacing w:after="0"/>
        <w:rPr>
          <w:rFonts w:ascii="Georgia" w:hAnsi="Georgia"/>
          <w:sz w:val="24"/>
          <w:szCs w:val="24"/>
        </w:rPr>
      </w:pPr>
    </w:p>
    <w:p w14:paraId="47296CE6" w14:textId="54F894F9" w:rsidR="000941B3" w:rsidRDefault="000941B3" w:rsidP="00EC3EF2">
      <w:pPr>
        <w:spacing w:after="0"/>
        <w:rPr>
          <w:rFonts w:ascii="Georgia" w:hAnsi="Georgia"/>
          <w:sz w:val="28"/>
          <w:szCs w:val="28"/>
        </w:rPr>
      </w:pPr>
    </w:p>
    <w:p w14:paraId="5F77F6D6" w14:textId="18455C8A" w:rsidR="001273C1" w:rsidRDefault="001273C1" w:rsidP="00EC3EF2">
      <w:pPr>
        <w:spacing w:after="0"/>
        <w:rPr>
          <w:rFonts w:ascii="Georgia" w:hAnsi="Georgia"/>
          <w:sz w:val="28"/>
          <w:szCs w:val="28"/>
        </w:rPr>
      </w:pPr>
    </w:p>
    <w:p w14:paraId="553E56CF" w14:textId="53952CB3" w:rsidR="001273C1" w:rsidRDefault="001273C1" w:rsidP="00EC3EF2">
      <w:pPr>
        <w:spacing w:after="0"/>
        <w:rPr>
          <w:rFonts w:ascii="Georgia" w:hAnsi="Georgia"/>
          <w:sz w:val="28"/>
          <w:szCs w:val="28"/>
        </w:rPr>
      </w:pPr>
    </w:p>
    <w:p w14:paraId="1CE09F47" w14:textId="704B2EDF" w:rsidR="001273C1" w:rsidRDefault="001273C1" w:rsidP="00EC3EF2">
      <w:pPr>
        <w:spacing w:after="0"/>
        <w:rPr>
          <w:rFonts w:ascii="Georgia" w:hAnsi="Georgia"/>
          <w:sz w:val="28"/>
          <w:szCs w:val="28"/>
        </w:rPr>
      </w:pPr>
    </w:p>
    <w:p w14:paraId="0F52172D" w14:textId="5C82E0A5" w:rsidR="00311B70" w:rsidRDefault="00311B70" w:rsidP="00EC3EF2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14:paraId="7DBF4848" w14:textId="5BD5D61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2336" behindDoc="0" locked="0" layoutInCell="1" allowOverlap="1" wp14:anchorId="6D814AB7" wp14:editId="721AC85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FA560" w14:textId="318F26F2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08F5002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5F25AFB" w14:textId="3583622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C599A03" w14:textId="481BF174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730ADC75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7C6737D" w14:textId="414818F6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(0–2)</w:t>
      </w:r>
    </w:p>
    <w:p w14:paraId="53494AB7" w14:textId="77777777" w:rsidR="000941B3" w:rsidRPr="000941B3" w:rsidRDefault="000941B3" w:rsidP="00EC3EF2">
      <w:pPr>
        <w:spacing w:after="0"/>
        <w:rPr>
          <w:rFonts w:ascii="Arial" w:eastAsia="MS Mincho" w:hAnsi="Arial" w:cs="Arial"/>
          <w:b/>
          <w:sz w:val="24"/>
          <w:szCs w:val="24"/>
        </w:rPr>
      </w:pPr>
      <w:r w:rsidRPr="000941B3">
        <w:rPr>
          <w:rFonts w:ascii="Arial" w:eastAsia="MS Mincho" w:hAnsi="Arial" w:cs="Arial"/>
          <w:b/>
          <w:sz w:val="24"/>
          <w:szCs w:val="24"/>
        </w:rPr>
        <w:t xml:space="preserve">Uzupełnij zdania. </w:t>
      </w: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Wpisz w wyznaczone miejsca A albo B.</w:t>
      </w:r>
    </w:p>
    <w:p w14:paraId="3DC4332F" w14:textId="77777777" w:rsidR="000941B3" w:rsidRPr="000941B3" w:rsidRDefault="000941B3" w:rsidP="00EC3EF2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AEC70B6" w14:textId="77777777" w:rsidR="000941B3" w:rsidRPr="000941B3" w:rsidRDefault="000941B3" w:rsidP="00EC3EF2">
      <w:pPr>
        <w:spacing w:after="0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A.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każe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kazać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4BACB967" w14:textId="77777777" w:rsidR="000941B3" w:rsidRPr="000941B3" w:rsidRDefault="000941B3" w:rsidP="00EC3EF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karze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karać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3C51829A" w14:textId="77777777" w:rsidR="000941B3" w:rsidRPr="000941B3" w:rsidRDefault="000941B3" w:rsidP="00EC3EF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E0C3426" w14:textId="40D89089" w:rsidR="000941B3" w:rsidRDefault="000941B3" w:rsidP="00EC3EF2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1.</w:t>
      </w:r>
      <w:r w:rsidR="00EC3EF2">
        <w:rPr>
          <w:rFonts w:ascii="Arial" w:eastAsia="MS Mincho" w:hAnsi="Arial" w:cs="Arial"/>
          <w:sz w:val="24"/>
          <w:szCs w:val="24"/>
          <w:lang w:eastAsia="pl-PL"/>
        </w:rPr>
        <w:t> </w:t>
      </w:r>
      <w:r w:rsidRPr="000941B3">
        <w:rPr>
          <w:rFonts w:ascii="Arial" w:eastAsia="MS Mincho" w:hAnsi="Arial" w:cs="Arial"/>
          <w:sz w:val="24"/>
          <w:szCs w:val="24"/>
        </w:rPr>
        <w:t xml:space="preserve">Wszyscy z niedowierzaniem słuchali słów wypowiedzianych przez Petroniusza, przekonani, że Neron tym razem 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______ go zgładzić</w:t>
      </w:r>
      <w:r w:rsidRPr="000941B3">
        <w:rPr>
          <w:rFonts w:ascii="Arial" w:eastAsia="MS Mincho" w:hAnsi="Arial" w:cs="Arial"/>
          <w:sz w:val="24"/>
          <w:szCs w:val="24"/>
        </w:rPr>
        <w:t>.</w:t>
      </w:r>
    </w:p>
    <w:p w14:paraId="4F2D9BF4" w14:textId="77777777" w:rsidR="00EC3EF2" w:rsidRPr="000941B3" w:rsidRDefault="00EC3EF2" w:rsidP="00EC3EF2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</w:p>
    <w:p w14:paraId="5539665A" w14:textId="01237BA2" w:rsidR="000941B3" w:rsidRDefault="000941B3" w:rsidP="00EC3EF2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2. Winicjusz z przerażeniem myślał o ______, jaka spotka Petroniusza za zuchwałe słowa.</w:t>
      </w:r>
    </w:p>
    <w:p w14:paraId="494AAA14" w14:textId="77777777" w:rsidR="00EC3EF2" w:rsidRPr="000941B3" w:rsidRDefault="00EC3EF2" w:rsidP="00EC3EF2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16186EA7" w14:textId="77777777" w:rsidR="000941B3" w:rsidRPr="000941B3" w:rsidRDefault="000941B3" w:rsidP="0081407A">
      <w:pPr>
        <w:tabs>
          <w:tab w:val="left" w:pos="851"/>
        </w:tabs>
        <w:spacing w:after="0"/>
        <w:ind w:left="294" w:hanging="294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3. Początkowo nikt z otoczenia Nerona nie przypuszczał, że cezar ______ spalić Rzym.</w:t>
      </w:r>
    </w:p>
    <w:p w14:paraId="4259BBFC" w14:textId="77777777" w:rsidR="000941B3" w:rsidRPr="000941B3" w:rsidRDefault="000941B3" w:rsidP="00EC3EF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Default="008F1A86" w:rsidP="00EC3EF2">
      <w:pPr>
        <w:spacing w:after="0"/>
        <w:rPr>
          <w:rFonts w:ascii="Georgia" w:hAnsi="Georgia"/>
          <w:sz w:val="28"/>
          <w:szCs w:val="28"/>
        </w:rPr>
      </w:pPr>
    </w:p>
    <w:p w14:paraId="4B2A593D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32AE6309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71A1CFE" w14:textId="5676C45D" w:rsidR="0081407A" w:rsidRDefault="0081407A" w:rsidP="0081407A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językowe. </w:t>
      </w:r>
    </w:p>
    <w:p w14:paraId="6FD73C79" w14:textId="5C75C785" w:rsidR="0081407A" w:rsidRPr="00BE7D7B" w:rsidRDefault="0081407A" w:rsidP="0081407A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294" w:hanging="3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Kształcenie umiejętności poprawnego pisania zgodnego z zasadami pisowni polskiej</w:t>
      </w:r>
      <w:r w:rsidRPr="00BE7D7B">
        <w:rPr>
          <w:rFonts w:ascii="Arial" w:hAnsi="Arial" w:cs="Arial"/>
          <w:sz w:val="24"/>
          <w:szCs w:val="24"/>
        </w:rPr>
        <w:t xml:space="preserve">. </w:t>
      </w:r>
    </w:p>
    <w:p w14:paraId="2F37E5FE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0E7F1AD1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3D3479BA" w14:textId="1E14B26F" w:rsidR="0081407A" w:rsidRPr="001273C1" w:rsidRDefault="0081407A" w:rsidP="0081407A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</w:t>
      </w:r>
      <w:r>
        <w:rPr>
          <w:rFonts w:ascii="Arial" w:hAnsi="Arial" w:cs="Arial"/>
          <w:sz w:val="24"/>
          <w:szCs w:val="24"/>
        </w:rPr>
        <w:t>językowe</w:t>
      </w:r>
      <w:r w:rsidRPr="001273C1">
        <w:rPr>
          <w:rFonts w:ascii="Arial" w:hAnsi="Arial" w:cs="Arial"/>
          <w:sz w:val="24"/>
          <w:szCs w:val="24"/>
        </w:rPr>
        <w:t xml:space="preserve">. </w:t>
      </w:r>
    </w:p>
    <w:p w14:paraId="212E9815" w14:textId="10AB0432" w:rsidR="0081407A" w:rsidRDefault="0081407A" w:rsidP="0081407A">
      <w:pPr>
        <w:pStyle w:val="Akapitzlist"/>
        <w:numPr>
          <w:ilvl w:val="0"/>
          <w:numId w:val="11"/>
        </w:numPr>
        <w:tabs>
          <w:tab w:val="left" w:pos="98"/>
          <w:tab w:val="left" w:pos="196"/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Ortografia i interpunkcja. Uczeń:</w:t>
      </w:r>
    </w:p>
    <w:p w14:paraId="138D2A5C" w14:textId="2D4A13CB" w:rsidR="0081407A" w:rsidRPr="001273C1" w:rsidRDefault="0081407A" w:rsidP="0081407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1273C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pisze poprawnie pod względem ortograficznym.</w:t>
      </w:r>
    </w:p>
    <w:p w14:paraId="299EBEE6" w14:textId="77777777" w:rsidR="0081407A" w:rsidRPr="001273C1" w:rsidRDefault="0081407A" w:rsidP="0081407A">
      <w:pPr>
        <w:spacing w:after="0"/>
        <w:rPr>
          <w:rFonts w:ascii="Georgia" w:hAnsi="Georgia"/>
          <w:sz w:val="24"/>
          <w:szCs w:val="24"/>
        </w:rPr>
      </w:pPr>
    </w:p>
    <w:p w14:paraId="46A45518" w14:textId="296147B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30606743" w14:textId="7D66369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54993CD" w14:textId="506B8BE5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8E2B233" w14:textId="3BDB187B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6831B4BB" w14:textId="55EF580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A1008AF" w14:textId="342A181D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DEBD1A6" w14:textId="6AD6A13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6F3F254" w14:textId="17A46CA4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DE6103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E07D92E" w14:textId="02B8753C" w:rsidR="00311B70" w:rsidRDefault="00311B70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97634AB" w14:textId="202403E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4384" behindDoc="0" locked="0" layoutInCell="1" allowOverlap="1" wp14:anchorId="20B55B8E" wp14:editId="4A6A070D">
            <wp:simplePos x="0" y="0"/>
            <wp:positionH relativeFrom="column">
              <wp:posOffset>0</wp:posOffset>
            </wp:positionH>
            <wp:positionV relativeFrom="paragraph">
              <wp:posOffset>34</wp:posOffset>
            </wp:positionV>
            <wp:extent cx="3218815" cy="511810"/>
            <wp:effectExtent l="0" t="0" r="635" b="254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C7076B" w14:textId="317445A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49FD5FA" w14:textId="0A15A434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7B490A32" w14:textId="3C191FEB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2AEA48AC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3AFF3AD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6E11C6A8" w14:textId="32AA3257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7664646E" w14:textId="77777777" w:rsidR="0081407A" w:rsidRPr="0081407A" w:rsidRDefault="0081407A" w:rsidP="0081407A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poniższy tekst w taki sposób, aby stanowił streszczenie tekstu </w:t>
      </w:r>
      <w:r w:rsidRPr="0081407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Zdrowy rozsądek </w:t>
      </w: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>Jacka Wojtysiaka.</w:t>
      </w:r>
    </w:p>
    <w:p w14:paraId="046DC4B4" w14:textId="77777777" w:rsidR="0081407A" w:rsidRPr="0081407A" w:rsidRDefault="0081407A" w:rsidP="0081407A">
      <w:pPr>
        <w:spacing w:after="0"/>
        <w:jc w:val="both"/>
        <w:rPr>
          <w:rFonts w:ascii="Arial" w:eastAsia="MS Mincho" w:hAnsi="Arial" w:cs="Arial"/>
          <w:b/>
          <w:szCs w:val="24"/>
          <w:lang w:eastAsia="pl-PL"/>
        </w:rPr>
      </w:pPr>
    </w:p>
    <w:p w14:paraId="021FE0DF" w14:textId="345DD3FA" w:rsidR="0081407A" w:rsidRPr="0081407A" w:rsidRDefault="0081407A" w:rsidP="0081407A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sz w:val="24"/>
          <w:szCs w:val="24"/>
          <w:lang w:eastAsia="pl-PL"/>
        </w:rPr>
        <w:t>Tematem tekstu Jacka Wojtysiaka jest …………...………………………………………</w:t>
      </w:r>
    </w:p>
    <w:p w14:paraId="1C027653" w14:textId="77777777" w:rsidR="0081407A" w:rsidRPr="0081407A" w:rsidRDefault="0081407A" w:rsidP="0081407A">
      <w:pPr>
        <w:spacing w:after="0"/>
        <w:rPr>
          <w:rFonts w:ascii="Arial" w:eastAsia="MS Mincho" w:hAnsi="Arial" w:cs="Arial"/>
          <w:szCs w:val="24"/>
          <w:lang w:eastAsia="pl-PL"/>
        </w:rPr>
      </w:pPr>
    </w:p>
    <w:p w14:paraId="2582012F" w14:textId="65628E22" w:rsidR="0081407A" w:rsidRPr="0081407A" w:rsidRDefault="0081407A" w:rsidP="0081407A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Autor rozważa ………………………………………………………………………………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077426F1" w14:textId="77777777" w:rsidR="0081407A" w:rsidRPr="0081407A" w:rsidRDefault="0081407A" w:rsidP="0081407A">
      <w:pPr>
        <w:spacing w:after="0"/>
        <w:rPr>
          <w:rFonts w:ascii="Arial" w:eastAsia="Calibri" w:hAnsi="Arial" w:cs="Arial"/>
          <w:szCs w:val="24"/>
        </w:rPr>
      </w:pPr>
    </w:p>
    <w:p w14:paraId="0E06AE3E" w14:textId="72EC4229" w:rsidR="0081407A" w:rsidRPr="0081407A" w:rsidRDefault="0081407A" w:rsidP="0081407A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315726F6" w14:textId="77777777" w:rsidR="0081407A" w:rsidRPr="0081407A" w:rsidRDefault="0081407A" w:rsidP="0081407A">
      <w:pPr>
        <w:spacing w:after="0"/>
        <w:rPr>
          <w:rFonts w:ascii="Arial" w:eastAsia="Calibri" w:hAnsi="Arial" w:cs="Arial"/>
          <w:szCs w:val="24"/>
        </w:rPr>
      </w:pPr>
    </w:p>
    <w:p w14:paraId="777E8C2C" w14:textId="5D49CA8C" w:rsidR="0081407A" w:rsidRPr="0081407A" w:rsidRDefault="0081407A" w:rsidP="0081407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i dochodzi do wniosku, że 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4CD467E6" w14:textId="77777777" w:rsidR="0081407A" w:rsidRPr="0081407A" w:rsidRDefault="0081407A" w:rsidP="0081407A">
      <w:pPr>
        <w:spacing w:after="0"/>
        <w:jc w:val="both"/>
        <w:rPr>
          <w:rFonts w:ascii="Arial" w:eastAsia="Calibri" w:hAnsi="Arial" w:cs="Arial"/>
          <w:szCs w:val="24"/>
        </w:rPr>
      </w:pPr>
    </w:p>
    <w:p w14:paraId="4DBE7D2F" w14:textId="31645C13" w:rsidR="000941B3" w:rsidRDefault="000941B3" w:rsidP="00EC3EF2">
      <w:pPr>
        <w:spacing w:after="0"/>
        <w:rPr>
          <w:rFonts w:ascii="Arial" w:hAnsi="Arial" w:cs="Arial"/>
        </w:rPr>
      </w:pPr>
    </w:p>
    <w:p w14:paraId="722D12AD" w14:textId="77777777" w:rsidR="0081407A" w:rsidRDefault="0081407A" w:rsidP="00EC3EF2">
      <w:pPr>
        <w:spacing w:after="0"/>
        <w:rPr>
          <w:rFonts w:ascii="Arial" w:hAnsi="Arial" w:cs="Arial"/>
        </w:rPr>
      </w:pPr>
    </w:p>
    <w:p w14:paraId="7B64D3C3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61CD1CE" w14:textId="2557C5A5" w:rsidR="0081407A" w:rsidRDefault="0081407A" w:rsidP="0081407A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Tworzenie wypowiedzi. </w:t>
      </w:r>
    </w:p>
    <w:p w14:paraId="7AA9B050" w14:textId="07B1D1BA" w:rsidR="0081407A" w:rsidRPr="00BE7D7B" w:rsidRDefault="0081407A" w:rsidP="0081407A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left="280" w:hanging="3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Rozwijanie umiejętności wypowiadania się w określonych formach wypowiedzi pisemnych.</w:t>
      </w:r>
    </w:p>
    <w:p w14:paraId="5ADDDD27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0C7A172F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42D81CC6" w14:textId="7D8A8F86" w:rsidR="0081407A" w:rsidRPr="001273C1" w:rsidRDefault="00311B70" w:rsidP="0081407A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Tworzenie wypowiedzi.</w:t>
      </w:r>
    </w:p>
    <w:p w14:paraId="77D4A255" w14:textId="5B3DF1B1" w:rsidR="0081407A" w:rsidRDefault="00311B70" w:rsidP="00311B70">
      <w:pPr>
        <w:pStyle w:val="Akapitzlist"/>
        <w:numPr>
          <w:ilvl w:val="0"/>
          <w:numId w:val="13"/>
        </w:numPr>
        <w:tabs>
          <w:tab w:val="left" w:pos="98"/>
          <w:tab w:val="left" w:pos="196"/>
          <w:tab w:val="left" w:pos="284"/>
        </w:tabs>
        <w:spacing w:after="0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Mówienie i pisanie</w:t>
      </w:r>
      <w:r w:rsidR="0081407A">
        <w:rPr>
          <w:rFonts w:ascii="Arial" w:hAnsi="Arial" w:cs="Arial"/>
          <w:sz w:val="24"/>
          <w:szCs w:val="24"/>
        </w:rPr>
        <w:t>. Uczeń:</w:t>
      </w:r>
    </w:p>
    <w:p w14:paraId="33647EE1" w14:textId="377BCFA9" w:rsidR="0081407A" w:rsidRPr="001273C1" w:rsidRDefault="00311B70" w:rsidP="0081407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1407A" w:rsidRPr="001273C1">
        <w:rPr>
          <w:rFonts w:ascii="Arial" w:hAnsi="Arial" w:cs="Arial"/>
          <w:sz w:val="24"/>
          <w:szCs w:val="24"/>
        </w:rPr>
        <w:t>)</w:t>
      </w:r>
      <w:r w:rsidR="008140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wykonuje przekształcenia na tekście cudzym, w tym […] streszcza […].</w:t>
      </w:r>
    </w:p>
    <w:p w14:paraId="3BB33C25" w14:textId="66173ADF" w:rsidR="00EC3EF2" w:rsidRDefault="00EC3EF2" w:rsidP="00EC3EF2">
      <w:pPr>
        <w:spacing w:after="0"/>
        <w:rPr>
          <w:rFonts w:ascii="Arial" w:hAnsi="Arial" w:cs="Arial"/>
        </w:rPr>
      </w:pPr>
    </w:p>
    <w:p w14:paraId="243A5847" w14:textId="6D595868" w:rsidR="00EC3EF2" w:rsidRDefault="00EC3EF2" w:rsidP="00EC3EF2">
      <w:pPr>
        <w:spacing w:after="0"/>
        <w:rPr>
          <w:rFonts w:ascii="Arial" w:hAnsi="Arial" w:cs="Arial"/>
        </w:rPr>
      </w:pPr>
    </w:p>
    <w:p w14:paraId="17A18BF7" w14:textId="2B8331B6" w:rsidR="00EC3EF2" w:rsidRDefault="00EC3EF2" w:rsidP="00EC3EF2">
      <w:pPr>
        <w:spacing w:after="0"/>
        <w:rPr>
          <w:rFonts w:ascii="Arial" w:hAnsi="Arial" w:cs="Arial"/>
        </w:rPr>
      </w:pPr>
    </w:p>
    <w:p w14:paraId="6316E8AF" w14:textId="00E96C0D" w:rsidR="00EC3EF2" w:rsidRDefault="00EC3EF2" w:rsidP="00EC3EF2">
      <w:pPr>
        <w:spacing w:after="0"/>
        <w:rPr>
          <w:rFonts w:ascii="Arial" w:hAnsi="Arial" w:cs="Arial"/>
        </w:rPr>
      </w:pPr>
    </w:p>
    <w:p w14:paraId="15E2E679" w14:textId="3CB068D4" w:rsidR="00EC3EF2" w:rsidRDefault="00EC3EF2" w:rsidP="00EC3EF2">
      <w:pPr>
        <w:spacing w:after="0"/>
        <w:rPr>
          <w:rFonts w:ascii="Arial" w:hAnsi="Arial" w:cs="Arial"/>
        </w:rPr>
      </w:pPr>
    </w:p>
    <w:p w14:paraId="56B26D2F" w14:textId="16139645" w:rsidR="00EC3EF2" w:rsidRDefault="00EC3EF2" w:rsidP="00EC3EF2">
      <w:pPr>
        <w:spacing w:after="0"/>
        <w:rPr>
          <w:rFonts w:ascii="Arial" w:hAnsi="Arial" w:cs="Arial"/>
        </w:rPr>
      </w:pPr>
    </w:p>
    <w:p w14:paraId="51230A49" w14:textId="484E6A43" w:rsidR="00EC3EF2" w:rsidRDefault="00EC3EF2" w:rsidP="00EC3EF2">
      <w:pPr>
        <w:spacing w:after="0"/>
        <w:rPr>
          <w:rFonts w:ascii="Arial" w:hAnsi="Arial" w:cs="Arial"/>
        </w:rPr>
      </w:pPr>
    </w:p>
    <w:p w14:paraId="034F5AB8" w14:textId="23DA55F8" w:rsidR="00EC3EF2" w:rsidRDefault="00EC3EF2" w:rsidP="00EC3EF2">
      <w:pPr>
        <w:spacing w:after="0"/>
        <w:rPr>
          <w:rFonts w:ascii="Arial" w:hAnsi="Arial" w:cs="Arial"/>
        </w:rPr>
      </w:pPr>
    </w:p>
    <w:p w14:paraId="0A20E131" w14:textId="2A6BBCF7" w:rsidR="00311B70" w:rsidRDefault="00311B70" w:rsidP="00EC3EF2">
      <w:pPr>
        <w:spacing w:after="0"/>
        <w:rPr>
          <w:rFonts w:ascii="Arial" w:hAnsi="Arial" w:cs="Arial"/>
        </w:rPr>
      </w:pPr>
    </w:p>
    <w:p w14:paraId="023D10FF" w14:textId="7BC1C220" w:rsidR="00311B70" w:rsidRDefault="00311B70" w:rsidP="00EC3EF2">
      <w:pPr>
        <w:spacing w:after="0"/>
        <w:rPr>
          <w:rFonts w:ascii="Arial" w:hAnsi="Arial" w:cs="Arial"/>
        </w:rPr>
      </w:pPr>
    </w:p>
    <w:p w14:paraId="53414E5F" w14:textId="0B686FF3" w:rsidR="00311B70" w:rsidRDefault="00311B70" w:rsidP="00EC3EF2">
      <w:pPr>
        <w:spacing w:after="0"/>
        <w:rPr>
          <w:rFonts w:ascii="Arial" w:hAnsi="Arial" w:cs="Arial"/>
        </w:rPr>
      </w:pPr>
    </w:p>
    <w:p w14:paraId="409B8429" w14:textId="2929EC4B" w:rsidR="00311B70" w:rsidRDefault="00311B70" w:rsidP="00EC3EF2">
      <w:pPr>
        <w:spacing w:after="0"/>
        <w:rPr>
          <w:rFonts w:ascii="Arial" w:hAnsi="Arial" w:cs="Arial"/>
        </w:rPr>
      </w:pPr>
    </w:p>
    <w:p w14:paraId="485AB317" w14:textId="5A955BE3" w:rsidR="00311B70" w:rsidRDefault="00311B70" w:rsidP="00EC3EF2">
      <w:pPr>
        <w:spacing w:after="0"/>
        <w:rPr>
          <w:rFonts w:ascii="Arial" w:hAnsi="Arial" w:cs="Arial"/>
        </w:rPr>
      </w:pPr>
    </w:p>
    <w:p w14:paraId="2EF2E7D6" w14:textId="37B4C473" w:rsidR="00311B70" w:rsidRDefault="00311B70" w:rsidP="00EC3EF2">
      <w:pPr>
        <w:spacing w:after="0"/>
        <w:rPr>
          <w:rFonts w:ascii="Arial" w:hAnsi="Arial" w:cs="Arial"/>
        </w:rPr>
      </w:pPr>
    </w:p>
    <w:p w14:paraId="2CE14319" w14:textId="77777777" w:rsidR="00311B70" w:rsidRDefault="00311B70" w:rsidP="00EC3EF2">
      <w:pPr>
        <w:spacing w:after="0"/>
        <w:rPr>
          <w:rFonts w:ascii="Arial" w:hAnsi="Arial" w:cs="Arial"/>
        </w:rPr>
      </w:pPr>
    </w:p>
    <w:p w14:paraId="47D873B9" w14:textId="55DC527A" w:rsidR="00EC3EF2" w:rsidRDefault="00EC3EF2" w:rsidP="00EC3EF2">
      <w:pPr>
        <w:spacing w:after="0"/>
        <w:rPr>
          <w:rFonts w:ascii="Arial" w:hAnsi="Arial" w:cs="Arial"/>
        </w:rPr>
      </w:pPr>
    </w:p>
    <w:p w14:paraId="0054FD19" w14:textId="609D5131" w:rsidR="00311B70" w:rsidRDefault="00311B70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40ABFB" w14:textId="1EE9D11E" w:rsidR="002C064C" w:rsidRDefault="002C064C" w:rsidP="00EC3EF2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6432" behindDoc="0" locked="0" layoutInCell="1" allowOverlap="1" wp14:anchorId="0B083183" wp14:editId="0AA3B158">
            <wp:simplePos x="0" y="0"/>
            <wp:positionH relativeFrom="column">
              <wp:posOffset>0</wp:posOffset>
            </wp:positionH>
            <wp:positionV relativeFrom="paragraph">
              <wp:posOffset>64069</wp:posOffset>
            </wp:positionV>
            <wp:extent cx="3218815" cy="511810"/>
            <wp:effectExtent l="0" t="0" r="635" b="254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1D02D" w14:textId="559C38E5" w:rsidR="002C064C" w:rsidRDefault="002C064C" w:rsidP="00EC3EF2">
      <w:pPr>
        <w:spacing w:after="0"/>
        <w:rPr>
          <w:rFonts w:ascii="Arial" w:hAnsi="Arial" w:cs="Arial"/>
        </w:rPr>
      </w:pPr>
    </w:p>
    <w:p w14:paraId="653F8E6B" w14:textId="524787EB" w:rsidR="002C064C" w:rsidRDefault="002C064C" w:rsidP="00EC3EF2">
      <w:pPr>
        <w:spacing w:after="0"/>
        <w:rPr>
          <w:rFonts w:ascii="Arial" w:hAnsi="Arial" w:cs="Arial"/>
        </w:rPr>
      </w:pPr>
    </w:p>
    <w:p w14:paraId="1D36358A" w14:textId="43B0A994" w:rsidR="002C064C" w:rsidRDefault="002C064C" w:rsidP="00EC3EF2">
      <w:pPr>
        <w:spacing w:after="0"/>
        <w:rPr>
          <w:rFonts w:ascii="Arial" w:hAnsi="Arial" w:cs="Arial"/>
        </w:rPr>
      </w:pPr>
    </w:p>
    <w:p w14:paraId="6B666050" w14:textId="44D7407B" w:rsidR="002C064C" w:rsidRDefault="002C064C" w:rsidP="00EC3EF2">
      <w:pPr>
        <w:spacing w:after="0"/>
        <w:rPr>
          <w:rFonts w:ascii="Arial" w:hAnsi="Arial" w:cs="Arial"/>
        </w:rPr>
      </w:pPr>
    </w:p>
    <w:p w14:paraId="10D17B6A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30F76BA8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EC3EF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23C253BC" w14:textId="69CE6B46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EC3EF2">
        <w:rPr>
          <w:rFonts w:ascii="Arial" w:eastAsia="Calibri" w:hAnsi="Arial" w:cs="Arial"/>
          <w:b/>
          <w:sz w:val="24"/>
          <w:szCs w:val="24"/>
        </w:rPr>
        <w:t>Uzupełnij poniższe zdania poprawnymi formami imiesłowów.</w:t>
      </w:r>
    </w:p>
    <w:p w14:paraId="71132A96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14:paraId="0755ADCA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Wakacyjne wyjazdy planuję, zawsze (</w:t>
      </w:r>
      <w:r w:rsidRPr="00EC3EF2">
        <w:rPr>
          <w:rFonts w:ascii="Arial" w:eastAsia="Calibri" w:hAnsi="Arial" w:cs="Arial"/>
          <w:i/>
          <w:sz w:val="24"/>
          <w:szCs w:val="24"/>
        </w:rPr>
        <w:t>kierować się</w:t>
      </w:r>
      <w:r w:rsidRPr="00EC3EF2">
        <w:rPr>
          <w:rFonts w:ascii="Arial" w:eastAsia="Calibri" w:hAnsi="Arial" w:cs="Arial"/>
          <w:sz w:val="24"/>
          <w:szCs w:val="24"/>
        </w:rPr>
        <w:t>) ……………………. zdrowym rozsądkiem.</w:t>
      </w:r>
    </w:p>
    <w:p w14:paraId="7CF8C411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65C0F11" w14:textId="3067FB51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Wybrałam wycieczkę w góry i zarezerwowałam noclegi w pensjonacie, który został niedawno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C3EF2">
        <w:rPr>
          <w:rFonts w:ascii="Arial" w:eastAsia="Calibri" w:hAnsi="Arial" w:cs="Arial"/>
          <w:sz w:val="24"/>
          <w:szCs w:val="24"/>
        </w:rPr>
        <w:t>(</w:t>
      </w:r>
      <w:r w:rsidRPr="00EC3EF2">
        <w:rPr>
          <w:rFonts w:ascii="Arial" w:eastAsia="Calibri" w:hAnsi="Arial" w:cs="Arial"/>
          <w:i/>
          <w:sz w:val="24"/>
          <w:szCs w:val="24"/>
        </w:rPr>
        <w:t>wybudować</w:t>
      </w:r>
      <w:r w:rsidRPr="00EC3EF2">
        <w:rPr>
          <w:rFonts w:ascii="Arial" w:eastAsia="Calibri" w:hAnsi="Arial" w:cs="Arial"/>
          <w:sz w:val="24"/>
          <w:szCs w:val="24"/>
        </w:rPr>
        <w:t>) …………………... . Już nie mogę się doczekać widoków (</w:t>
      </w:r>
      <w:r w:rsidRPr="00EC3EF2">
        <w:rPr>
          <w:rFonts w:ascii="Arial" w:eastAsia="Calibri" w:hAnsi="Arial" w:cs="Arial"/>
          <w:i/>
          <w:sz w:val="24"/>
          <w:szCs w:val="24"/>
        </w:rPr>
        <w:t>rozpościerać się</w:t>
      </w:r>
      <w:r w:rsidRPr="00EC3EF2">
        <w:rPr>
          <w:rFonts w:ascii="Arial" w:eastAsia="Calibri" w:hAnsi="Arial" w:cs="Arial"/>
          <w:sz w:val="24"/>
          <w:szCs w:val="24"/>
        </w:rPr>
        <w:t xml:space="preserve">) ……….……………. za oknem. </w:t>
      </w:r>
    </w:p>
    <w:p w14:paraId="34BAC130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E73A3BB" w14:textId="1E4D3B42" w:rsidR="00EC3EF2" w:rsidRDefault="00EC3EF2" w:rsidP="00EC3EF2">
      <w:pPr>
        <w:spacing w:after="0"/>
        <w:rPr>
          <w:rFonts w:ascii="Arial" w:hAnsi="Arial" w:cs="Arial"/>
        </w:rPr>
      </w:pPr>
    </w:p>
    <w:p w14:paraId="222E7376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6B102BD0" w14:textId="77777777" w:rsidR="00311B70" w:rsidRPr="001273C1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66DC25F" w14:textId="77777777" w:rsidR="00311B70" w:rsidRDefault="00311B70" w:rsidP="002C064C">
      <w:pPr>
        <w:pStyle w:val="Akapitzlist"/>
        <w:numPr>
          <w:ilvl w:val="0"/>
          <w:numId w:val="14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językowe. </w:t>
      </w:r>
    </w:p>
    <w:p w14:paraId="1BC6A170" w14:textId="77777777" w:rsidR="00311B70" w:rsidRPr="00BE7D7B" w:rsidRDefault="00311B70" w:rsidP="002C064C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Kształcenie umiejętności poprawnego pisania zgodnego z zasadami pisowni polskiej</w:t>
      </w:r>
      <w:r w:rsidRPr="00BE7D7B">
        <w:rPr>
          <w:rFonts w:ascii="Arial" w:hAnsi="Arial" w:cs="Arial"/>
          <w:sz w:val="24"/>
          <w:szCs w:val="24"/>
        </w:rPr>
        <w:t xml:space="preserve">. </w:t>
      </w:r>
    </w:p>
    <w:p w14:paraId="2E2C00E2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692AA49B" w14:textId="77777777" w:rsidR="00311B70" w:rsidRPr="001273C1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23F9CB97" w14:textId="77777777" w:rsidR="00311B70" w:rsidRPr="001273C1" w:rsidRDefault="00311B70" w:rsidP="002C064C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</w:t>
      </w:r>
      <w:r>
        <w:rPr>
          <w:rFonts w:ascii="Arial" w:hAnsi="Arial" w:cs="Arial"/>
          <w:sz w:val="24"/>
          <w:szCs w:val="24"/>
        </w:rPr>
        <w:t>językowe</w:t>
      </w:r>
      <w:r w:rsidRPr="001273C1">
        <w:rPr>
          <w:rFonts w:ascii="Arial" w:hAnsi="Arial" w:cs="Arial"/>
          <w:sz w:val="24"/>
          <w:szCs w:val="24"/>
        </w:rPr>
        <w:t xml:space="preserve">. </w:t>
      </w:r>
    </w:p>
    <w:p w14:paraId="41042E4E" w14:textId="7B72003F" w:rsidR="00311B70" w:rsidRDefault="002C064C" w:rsidP="002C064C">
      <w:pPr>
        <w:pStyle w:val="Akapitzlist"/>
        <w:numPr>
          <w:ilvl w:val="0"/>
          <w:numId w:val="17"/>
        </w:numPr>
        <w:tabs>
          <w:tab w:val="left" w:pos="98"/>
          <w:tab w:val="left" w:pos="196"/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Gramatyka języka polskiego</w:t>
      </w:r>
      <w:r w:rsidR="00311B70">
        <w:rPr>
          <w:rFonts w:ascii="Arial" w:hAnsi="Arial" w:cs="Arial"/>
          <w:sz w:val="24"/>
          <w:szCs w:val="24"/>
        </w:rPr>
        <w:t>. Uczeń:</w:t>
      </w:r>
    </w:p>
    <w:p w14:paraId="587146FE" w14:textId="44BF6E0E" w:rsidR="00311B70" w:rsidRPr="001273C1" w:rsidRDefault="002C064C" w:rsidP="00311B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11B70" w:rsidRPr="001273C1">
        <w:rPr>
          <w:rFonts w:ascii="Arial" w:hAnsi="Arial" w:cs="Arial"/>
          <w:sz w:val="24"/>
          <w:szCs w:val="24"/>
        </w:rPr>
        <w:t>)</w:t>
      </w:r>
      <w:r w:rsidR="00311B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rozpoznaje imiesłowy, rozumie zasady ich tworzenia i odmiany</w:t>
      </w:r>
      <w:r w:rsidR="00311B70">
        <w:rPr>
          <w:rFonts w:ascii="Arial" w:hAnsi="Arial" w:cs="Arial"/>
          <w:sz w:val="24"/>
          <w:szCs w:val="24"/>
        </w:rPr>
        <w:t>.</w:t>
      </w:r>
    </w:p>
    <w:p w14:paraId="13E70EC6" w14:textId="7ECA7C0E" w:rsidR="00735B18" w:rsidRDefault="00735B18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604F256" w14:textId="77777777" w:rsidR="002A7B19" w:rsidRDefault="002A7B19" w:rsidP="002A7B19">
      <w:pPr>
        <w:spacing w:after="0"/>
      </w:pPr>
      <w:r>
        <w:rPr>
          <w:noProof/>
          <w:lang w:eastAsia="pl-PL"/>
        </w:rPr>
        <w:lastRenderedPageBreak/>
        <w:drawing>
          <wp:inline distT="0" distB="0" distL="0" distR="0" wp14:anchorId="6CD89FEE" wp14:editId="4D7C6E43">
            <wp:extent cx="3218815" cy="511810"/>
            <wp:effectExtent l="0" t="0" r="635" b="254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D1A8BA" w14:textId="77777777" w:rsidR="002A7B19" w:rsidRDefault="002A7B19" w:rsidP="002A7B19">
      <w:pPr>
        <w:spacing w:after="0"/>
      </w:pPr>
    </w:p>
    <w:p w14:paraId="1442DF75" w14:textId="77777777" w:rsidR="002A7B19" w:rsidRDefault="002A7B19" w:rsidP="002A7B19">
      <w:pPr>
        <w:spacing w:after="0"/>
      </w:pPr>
    </w:p>
    <w:p w14:paraId="648356F4" w14:textId="77777777" w:rsidR="002A7B19" w:rsidRPr="0004419D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4419D">
        <w:rPr>
          <w:rFonts w:ascii="Arial" w:hAnsi="Arial" w:cs="Arial"/>
          <w:b/>
          <w:bCs/>
          <w:sz w:val="24"/>
          <w:szCs w:val="24"/>
          <w:u w:val="single"/>
        </w:rPr>
        <w:t>Ćwiczenie 2.</w:t>
      </w:r>
    </w:p>
    <w:p w14:paraId="1DABCB79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>Z podanych zadań wybierz te, które mogą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62A9ABF5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236CF64" w14:textId="77777777" w:rsidR="002A7B19" w:rsidRDefault="002A7B19" w:rsidP="002A7B19">
      <w:pPr>
        <w:spacing w:after="0"/>
        <w:jc w:val="both"/>
        <w:rPr>
          <w:rFonts w:ascii="Georgia" w:hAnsi="Georgia" w:cs="Times New Roman"/>
          <w:b/>
          <w:bCs/>
          <w:sz w:val="28"/>
          <w:szCs w:val="28"/>
        </w:rPr>
      </w:pPr>
    </w:p>
    <w:p w14:paraId="2BBEECB2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8B3970" w14:textId="77777777" w:rsidR="002A7B19" w:rsidRPr="00923EA1" w:rsidRDefault="002A7B19" w:rsidP="002A7B19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3627502F" w14:textId="77777777" w:rsidR="002A7B19" w:rsidRPr="00923EA1" w:rsidRDefault="002A7B19" w:rsidP="002A7B19">
      <w:pPr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23EA1">
        <w:rPr>
          <w:rFonts w:ascii="Arial" w:eastAsia="MS Mincho" w:hAnsi="Arial" w:cs="Arial"/>
          <w:b/>
          <w:sz w:val="24"/>
          <w:szCs w:val="24"/>
        </w:rPr>
        <w:t>Przekształć podane zdania tak, aby zachować ich sens. W każdą lukę wpisz imiesłów utworzony od podkreślonego czasownika.</w:t>
      </w:r>
    </w:p>
    <w:p w14:paraId="1D3BF464" w14:textId="77777777" w:rsidR="002A7B19" w:rsidRPr="00923EA1" w:rsidRDefault="002A7B19" w:rsidP="002A7B19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01B6796" w14:textId="77777777" w:rsidR="002A7B19" w:rsidRPr="00923EA1" w:rsidRDefault="002A7B19" w:rsidP="002A7B19">
      <w:pPr>
        <w:spacing w:after="0"/>
        <w:ind w:left="227" w:hanging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>1.</w:t>
      </w:r>
      <w:r w:rsidRPr="00923EA1">
        <w:rPr>
          <w:rFonts w:ascii="Arial" w:eastAsia="MS Mincho" w:hAnsi="Arial" w:cs="Arial"/>
          <w:sz w:val="24"/>
          <w:szCs w:val="24"/>
        </w:rPr>
        <w:t xml:space="preserve"> Bracia </w:t>
      </w:r>
      <w:r w:rsidRPr="00923EA1">
        <w:rPr>
          <w:rFonts w:ascii="Arial" w:hAnsi="Arial" w:cs="Arial"/>
          <w:sz w:val="24"/>
          <w:szCs w:val="24"/>
        </w:rPr>
        <w:t xml:space="preserve">Lumière należeli do wynalazców, którzy w kinematografie </w:t>
      </w:r>
      <w:r w:rsidRPr="00923EA1">
        <w:rPr>
          <w:rFonts w:ascii="Arial" w:hAnsi="Arial" w:cs="Arial"/>
          <w:sz w:val="24"/>
          <w:szCs w:val="24"/>
          <w:u w:val="single"/>
        </w:rPr>
        <w:t>widzieli</w:t>
      </w:r>
      <w:r w:rsidRPr="00923EA1">
        <w:rPr>
          <w:rFonts w:ascii="Arial" w:hAnsi="Arial" w:cs="Arial"/>
          <w:sz w:val="24"/>
          <w:szCs w:val="24"/>
        </w:rPr>
        <w:t xml:space="preserve">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661B55D" w14:textId="77777777" w:rsidR="002A7B19" w:rsidRPr="00923EA1" w:rsidRDefault="002A7B19" w:rsidP="002A7B19">
      <w:pPr>
        <w:spacing w:after="0"/>
        <w:rPr>
          <w:rFonts w:ascii="Arial" w:eastAsia="MS Mincho" w:hAnsi="Arial" w:cs="Arial"/>
        </w:rPr>
      </w:pPr>
    </w:p>
    <w:p w14:paraId="7D77A2BF" w14:textId="77777777" w:rsidR="002A7B19" w:rsidRPr="00923EA1" w:rsidRDefault="002A7B19" w:rsidP="002A7B19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</w:rPr>
        <w:t xml:space="preserve">Bracia </w:t>
      </w:r>
      <w:r w:rsidRPr="00923EA1">
        <w:rPr>
          <w:rFonts w:ascii="Arial" w:hAnsi="Arial" w:cs="Arial"/>
          <w:sz w:val="24"/>
          <w:szCs w:val="24"/>
        </w:rPr>
        <w:t xml:space="preserve">Lumière należeli do wynalazców </w:t>
      </w:r>
      <w:r w:rsidRPr="00923EA1">
        <w:rPr>
          <w:rFonts w:ascii="Arial" w:eastAsia="MS Mincho" w:hAnsi="Arial" w:cs="Arial"/>
          <w:sz w:val="24"/>
          <w:szCs w:val="24"/>
        </w:rPr>
        <w:t>…………………….……</w:t>
      </w:r>
      <w:r w:rsidRPr="00923EA1">
        <w:rPr>
          <w:rFonts w:ascii="Arial" w:hAnsi="Arial" w:cs="Arial"/>
          <w:sz w:val="24"/>
          <w:szCs w:val="24"/>
        </w:rPr>
        <w:t xml:space="preserve"> w kinematografie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71AB8427" w14:textId="77777777" w:rsidR="002A7B19" w:rsidRPr="00923EA1" w:rsidRDefault="002A7B19" w:rsidP="002A7B19">
      <w:pPr>
        <w:spacing w:after="0"/>
        <w:jc w:val="both"/>
        <w:rPr>
          <w:rFonts w:ascii="Arial" w:eastAsia="MS Mincho" w:hAnsi="Arial" w:cs="Arial"/>
          <w:sz w:val="12"/>
          <w:szCs w:val="24"/>
        </w:rPr>
      </w:pPr>
    </w:p>
    <w:p w14:paraId="5BF9B54A" w14:textId="77777777" w:rsidR="002A7B19" w:rsidRPr="00923EA1" w:rsidRDefault="002A7B19" w:rsidP="002A7B19">
      <w:pPr>
        <w:spacing w:after="0"/>
        <w:ind w:left="227" w:hanging="227"/>
        <w:jc w:val="both"/>
        <w:rPr>
          <w:rFonts w:ascii="Arial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2. Dzięki kinematografowi Georges </w:t>
      </w:r>
      <w:r w:rsidRPr="00923EA1">
        <w:rPr>
          <w:rFonts w:ascii="Arial" w:hAnsi="Arial" w:cs="Arial"/>
          <w:sz w:val="24"/>
          <w:szCs w:val="24"/>
        </w:rPr>
        <w:t xml:space="preserve">Méliès rozwiązał wszystkie problemy, nad jakimi się głowił, gdy </w:t>
      </w:r>
      <w:r w:rsidRPr="00923EA1">
        <w:rPr>
          <w:rFonts w:ascii="Arial" w:hAnsi="Arial" w:cs="Arial"/>
          <w:sz w:val="24"/>
          <w:szCs w:val="24"/>
          <w:u w:val="single"/>
        </w:rPr>
        <w:t>pracował</w:t>
      </w:r>
      <w:r w:rsidRPr="00923EA1">
        <w:rPr>
          <w:rFonts w:ascii="Arial" w:hAnsi="Arial" w:cs="Arial"/>
          <w:sz w:val="24"/>
          <w:szCs w:val="24"/>
        </w:rPr>
        <w:t xml:space="preserve"> w teatrze.</w:t>
      </w:r>
    </w:p>
    <w:p w14:paraId="15ACD218" w14:textId="77777777" w:rsidR="002A7B19" w:rsidRPr="00923EA1" w:rsidRDefault="002A7B19" w:rsidP="002A7B19">
      <w:pPr>
        <w:spacing w:after="0"/>
        <w:rPr>
          <w:rFonts w:ascii="Arial" w:eastAsia="MS Mincho" w:hAnsi="Arial" w:cs="Arial"/>
          <w:lang w:eastAsia="pl-PL"/>
        </w:rPr>
      </w:pPr>
    </w:p>
    <w:p w14:paraId="2204A003" w14:textId="77777777" w:rsidR="002A7B19" w:rsidRPr="00923EA1" w:rsidRDefault="002A7B19" w:rsidP="002A7B19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Dzięki kinematografowi Georges </w:t>
      </w:r>
      <w:r w:rsidRPr="00923EA1">
        <w:rPr>
          <w:rFonts w:ascii="Arial" w:hAnsi="Arial" w:cs="Arial"/>
          <w:sz w:val="24"/>
          <w:szCs w:val="24"/>
        </w:rPr>
        <w:t xml:space="preserve">Méliès rozwiązał wszystkie problemy, nad jakimi się głowił, </w:t>
      </w:r>
      <w:r w:rsidRPr="00923EA1">
        <w:rPr>
          <w:rFonts w:ascii="Arial" w:eastAsia="MS Mincho" w:hAnsi="Arial" w:cs="Arial"/>
          <w:sz w:val="24"/>
          <w:szCs w:val="24"/>
        </w:rPr>
        <w:t xml:space="preserve">…………………….…… </w:t>
      </w:r>
      <w:r w:rsidRPr="00923EA1">
        <w:rPr>
          <w:rFonts w:ascii="Arial" w:hAnsi="Arial" w:cs="Arial"/>
          <w:sz w:val="24"/>
          <w:szCs w:val="24"/>
        </w:rPr>
        <w:t>w teatrze.</w:t>
      </w:r>
    </w:p>
    <w:p w14:paraId="267B5CE5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65A793CE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DE4523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20F40D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0E37F60A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może się pojawić na tegorocznym egzaminie ósmoklasisty, ponieważ sprawdza umiejętność rozpoznawania i tworzenia imiesłowów, a to wymaganie zostało wpisane w wymagania egzaminacyjne obwiązujące w roku szkolnym 2020/2021 – II.1.9)</w:t>
      </w:r>
    </w:p>
    <w:p w14:paraId="13E6A75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2AF6A7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01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99EE378" wp14:editId="1F895859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8FD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60CE73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80F5B0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0234BBE" w14:textId="77777777" w:rsidR="002A7B19" w:rsidRPr="00923EA1" w:rsidRDefault="002A7B19" w:rsidP="002A7B19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451DA711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Dokończ zdanie. Wybierz właściwą odpowiedź spośród podanych. </w:t>
      </w:r>
    </w:p>
    <w:p w14:paraId="1D9F185C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7B764B73" w14:textId="77777777" w:rsidR="002A7B19" w:rsidRPr="00923EA1" w:rsidRDefault="002A7B19" w:rsidP="002A7B19">
      <w:pPr>
        <w:autoSpaceDE w:val="0"/>
        <w:autoSpaceDN w:val="0"/>
        <w:adjustRightInd w:val="0"/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W kontekście całego utworu użyte w nim sformułowanie </w:t>
      </w:r>
      <w:r w:rsidRPr="00923EA1">
        <w:rPr>
          <w:rFonts w:ascii="Arial" w:eastAsia="MS Mincho" w:hAnsi="Arial" w:cs="Arial"/>
          <w:i/>
          <w:sz w:val="24"/>
          <w:szCs w:val="24"/>
          <w:lang w:eastAsia="pl-PL"/>
        </w:rPr>
        <w:t>towar niechodliwy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oznacza towar, który</w:t>
      </w:r>
    </w:p>
    <w:p w14:paraId="0439664E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91664A0" w14:textId="77777777" w:rsidR="002A7B19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>dosyć łatwo zniszczyć.</w:t>
      </w:r>
    </w:p>
    <w:p w14:paraId="5B1F20FF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bardzo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trudno sprzedać.</w:t>
      </w:r>
    </w:p>
    <w:p w14:paraId="5441AC6E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C.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był modny w poprzednim sezonie.</w:t>
      </w:r>
    </w:p>
    <w:p w14:paraId="7680D0F9" w14:textId="77777777" w:rsidR="002A7B19" w:rsidRPr="00923EA1" w:rsidRDefault="002A7B19" w:rsidP="002A7B1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3EA1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jest przeznaczony tylko dla teatrów.</w:t>
      </w:r>
    </w:p>
    <w:p w14:paraId="46DDD891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47CA131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E4BEA3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1663AE5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9EE2C06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może się pojawić na tegorocznym egzaminie ósmoklasisty, ponieważ sprawdza umiejętność rozumienia dosłownego i przenośnego znaczenia wyrazów w wypowiedzi, a to wymaganie zostało wpisane w wymagania egzaminacyjne obwiązujące w roku szkolnym 2020/2021 – I.2.8)</w:t>
      </w:r>
    </w:p>
    <w:p w14:paraId="011BAAF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D797AF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86F8EB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30F1B6E" wp14:editId="259C47A5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36CF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383D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A6293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F8933B2" w14:textId="77777777" w:rsidR="002A7B19" w:rsidRPr="006111C5" w:rsidRDefault="002A7B19" w:rsidP="002A7B19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2D911D64" w14:textId="77777777" w:rsidR="002A7B19" w:rsidRPr="006111C5" w:rsidRDefault="002A7B19" w:rsidP="002A7B19">
      <w:pPr>
        <w:spacing w:after="0"/>
        <w:jc w:val="both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 xml:space="preserve">Uzupełnij tabelę. </w:t>
      </w:r>
      <w:r w:rsidRPr="006111C5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Do każdej z podanych wartości dopisz bohatera z lektury obowiązkowej (innego bohatera dla każdej wartości) i przykład sytuacji, w której ten bohater wykazał się daną wartością.</w:t>
      </w:r>
    </w:p>
    <w:p w14:paraId="3321441F" w14:textId="77777777" w:rsidR="002A7B19" w:rsidRPr="006111C5" w:rsidRDefault="002A7B19" w:rsidP="002A7B19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Style w:val="Tabela-Siatka1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2126"/>
        <w:gridCol w:w="5386"/>
      </w:tblGrid>
      <w:tr w:rsidR="002A7B19" w:rsidRPr="006111C5" w14:paraId="75ED99AB" w14:textId="77777777" w:rsidTr="005C72C0">
        <w:trPr>
          <w:trHeight w:val="59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14FB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4B21A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Bohater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963E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Przykład sytuacji z lektury obowiązkowej</w:t>
            </w:r>
          </w:p>
        </w:tc>
      </w:tr>
      <w:tr w:rsidR="002A7B19" w:rsidRPr="006111C5" w14:paraId="1174849B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2A76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ofiarność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2B5BA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77A2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7B19" w:rsidRPr="006111C5" w14:paraId="3E2F08E1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E070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wierność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F006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C6A8" w14:textId="77777777" w:rsidR="002A7B19" w:rsidRPr="006111C5" w:rsidRDefault="002A7B19" w:rsidP="005C72C0">
            <w:pPr>
              <w:spacing w:line="276" w:lineRule="auto"/>
              <w:jc w:val="both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D74753C" w14:textId="77777777" w:rsidR="002A7B19" w:rsidRPr="006111C5" w:rsidRDefault="002A7B19" w:rsidP="002A7B19">
      <w:pPr>
        <w:spacing w:after="0"/>
        <w:rPr>
          <w:rFonts w:ascii="Arial" w:eastAsia="Andale Sans UI" w:hAnsi="Arial" w:cs="Arial"/>
          <w:bCs/>
          <w:kern w:val="1"/>
          <w:sz w:val="24"/>
          <w:szCs w:val="24"/>
          <w:lang w:eastAsia="pl-PL"/>
        </w:rPr>
      </w:pPr>
    </w:p>
    <w:p w14:paraId="67C23BF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182486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210FB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356484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7565511F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może się pojawić na tegorocznym egzaminie ósmoklasisty, ponieważ sprawdza umiejętność charakteryzowania bohatera, a to wymaganie zostało wpisane w wymagania egzaminacyjne obwiązujące w roku szkolnym 2020/2021 – I.1.7). Zadanie sprawdza również znajomość lektur obowiązkowych. </w:t>
      </w:r>
    </w:p>
    <w:p w14:paraId="4AE60A72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bookmarkEnd w:id="0"/>
    <w:p w14:paraId="762B9EBD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Ważne</w:t>
      </w:r>
    </w:p>
    <w:p w14:paraId="0275A503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Uczeń może wybrać bohatera lektury obowiązkowej wymienionej w wymaganiach egzaminacyjnych, jak również bohatera lektury obowiązkowej, wskazanej w podstawie programowej kształcenia ogólnego z 2017 r. (dla klas VII i VIII).</w:t>
      </w:r>
    </w:p>
    <w:p w14:paraId="76480A6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4C2FE1D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7754201" wp14:editId="687221FD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B65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802DE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36E387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678C13C" w14:textId="77777777" w:rsidR="002A7B19" w:rsidRPr="006111C5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19A07BD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3D27E1E9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E12720C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Słowa 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dobro 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zło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zestawieniu to</w:t>
      </w:r>
    </w:p>
    <w:p w14:paraId="64AE1E5C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6CF8DC3" w14:textId="77777777" w:rsidR="002A7B19" w:rsidRPr="006111C5" w:rsidRDefault="002A7B19" w:rsidP="002A7B19">
      <w:pPr>
        <w:spacing w:after="0"/>
        <w:jc w:val="both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antonimy.</w:t>
      </w:r>
    </w:p>
    <w:p w14:paraId="637E1940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 xml:space="preserve"> synonimy.</w:t>
      </w:r>
    </w:p>
    <w:p w14:paraId="779B9AEB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homonimy.</w:t>
      </w:r>
    </w:p>
    <w:p w14:paraId="27930E14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D.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neologizmy.</w:t>
      </w:r>
    </w:p>
    <w:p w14:paraId="4F8FCD89" w14:textId="77777777" w:rsidR="002A7B19" w:rsidRPr="006111C5" w:rsidRDefault="002A7B19" w:rsidP="002A7B19">
      <w:pPr>
        <w:spacing w:after="0"/>
        <w:rPr>
          <w:rFonts w:ascii="Arial" w:eastAsia="MS Mincho" w:hAnsi="Arial" w:cs="Arial"/>
          <w:b/>
          <w:smallCaps/>
          <w:sz w:val="24"/>
          <w:szCs w:val="24"/>
          <w:lang w:eastAsia="pl-PL"/>
        </w:rPr>
      </w:pPr>
    </w:p>
    <w:p w14:paraId="5ACCEA6B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249E90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7EA449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58356668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5D717B6E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nie może się pojawić na tegorocznym egzaminie ósmoklasisty, ponieważ wśród możliwych odpowiedzi wskazano homonimy, a umiejętność rozpoznawania homonimów nie została wpisana w wymagania egzaminacyjne obwiązujące w roku szkolnym 2020/2021. </w:t>
      </w:r>
    </w:p>
    <w:bookmarkEnd w:id="1"/>
    <w:p w14:paraId="659925EB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5084F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0A7E8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0A3F53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038E28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D8ECA09" wp14:editId="69E9C762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17770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47FFD489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3C89653C" w14:textId="77777777" w:rsidR="002A7B19" w:rsidRPr="00AA7270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7DFD83FD" w14:textId="77777777" w:rsidR="002A7B19" w:rsidRPr="00AA7270" w:rsidRDefault="002A7B19" w:rsidP="002A7B19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01BD6EE9" w14:textId="77777777" w:rsidR="002A7B19" w:rsidRPr="00AA7270" w:rsidRDefault="002A7B19" w:rsidP="002A7B19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AA7270">
        <w:rPr>
          <w:rFonts w:ascii="Arial" w:eastAsia="Calibri" w:hAnsi="Arial" w:cs="Arial"/>
          <w:b/>
          <w:bCs/>
          <w:sz w:val="24"/>
          <w:szCs w:val="24"/>
        </w:rPr>
        <w:t xml:space="preserve">Oceń, czy poniższe informacje dotyczące funkcji środków stylistycznych we fragmencie </w:t>
      </w:r>
      <w:r w:rsidRPr="00AA7270">
        <w:rPr>
          <w:rFonts w:ascii="Arial" w:eastAsia="Calibri" w:hAnsi="Arial" w:cs="Arial"/>
          <w:b/>
          <w:i/>
          <w:sz w:val="24"/>
          <w:szCs w:val="24"/>
        </w:rPr>
        <w:t>Dziadów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 cz.</w:t>
      </w:r>
      <w:r w:rsidRPr="00AA7270">
        <w:rPr>
          <w:rFonts w:ascii="Arial" w:eastAsia="Calibri" w:hAnsi="Arial" w:cs="Arial"/>
          <w:b/>
          <w:smallCaps/>
          <w:sz w:val="24"/>
          <w:szCs w:val="24"/>
        </w:rPr>
        <w:t xml:space="preserve"> II </w:t>
      </w:r>
      <w:r w:rsidRPr="00AA7270">
        <w:rPr>
          <w:rFonts w:ascii="Arial" w:eastAsia="Calibri" w:hAnsi="Arial" w:cs="Arial"/>
          <w:b/>
          <w:bCs/>
          <w:sz w:val="24"/>
          <w:szCs w:val="24"/>
        </w:rPr>
        <w:t>są prawdziwe. Wybierz P, jeśli informacja jest prawdziwa, albo F – jeśli jest fałszywa.</w:t>
      </w:r>
    </w:p>
    <w:p w14:paraId="5B5486A2" w14:textId="77777777" w:rsidR="002A7B19" w:rsidRPr="00AA7270" w:rsidRDefault="002A7B19" w:rsidP="002A7B19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3415"/>
        <w:gridCol w:w="567"/>
        <w:gridCol w:w="567"/>
      </w:tblGrid>
      <w:tr w:rsidR="002A7B19" w:rsidRPr="00AA7270" w14:paraId="6DE36C01" w14:textId="77777777" w:rsidTr="005C72C0">
        <w:trPr>
          <w:gridAfter w:val="2"/>
          <w:wAfter w:w="632" w:type="pct"/>
          <w:trHeight w:val="339"/>
        </w:trPr>
        <w:tc>
          <w:tcPr>
            <w:tcW w:w="2465" w:type="pct"/>
            <w:vAlign w:val="center"/>
          </w:tcPr>
          <w:p w14:paraId="54BDD237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Środek stylistyczny i przykład</w:t>
            </w:r>
            <w:r w:rsidRPr="00AA7270"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14:paraId="11365EE7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Funkcja w utworze</w:t>
            </w:r>
          </w:p>
        </w:tc>
      </w:tr>
      <w:tr w:rsidR="002A7B19" w:rsidRPr="00AA7270" w14:paraId="7A269022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48B34305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zdrobnienia: np.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muszką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motylkiem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barankiem</w:t>
            </w:r>
          </w:p>
        </w:tc>
        <w:tc>
          <w:tcPr>
            <w:tcW w:w="1903" w:type="pct"/>
            <w:vAlign w:val="center"/>
          </w:tcPr>
          <w:p w14:paraId="201EFCF2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oddają sposób postrzegania świata przez Zosię</w:t>
            </w:r>
          </w:p>
        </w:tc>
        <w:tc>
          <w:tcPr>
            <w:tcW w:w="316" w:type="pct"/>
            <w:vAlign w:val="center"/>
          </w:tcPr>
          <w:p w14:paraId="5FDA997E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603F5ED9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  <w:tr w:rsidR="002A7B19" w:rsidRPr="00AA7270" w14:paraId="5DCB24DE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3474585F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porównanie: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wiatr mną jak piórkiem pomiata</w:t>
            </w:r>
          </w:p>
        </w:tc>
        <w:tc>
          <w:tcPr>
            <w:tcW w:w="1903" w:type="pct"/>
            <w:vAlign w:val="center"/>
          </w:tcPr>
          <w:p w14:paraId="6E6EFD44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obrazuje sytuację, w jakiej znajduje się bohaterka</w:t>
            </w:r>
          </w:p>
        </w:tc>
        <w:tc>
          <w:tcPr>
            <w:tcW w:w="316" w:type="pct"/>
            <w:vAlign w:val="center"/>
          </w:tcPr>
          <w:p w14:paraId="32F701DB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490EF49E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</w:tbl>
    <w:p w14:paraId="55523FD3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F676010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BDD1A8E" w14:textId="77777777" w:rsidR="002A7B19" w:rsidRPr="00AA7270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7C50A421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CB5916E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nie może się pojawić na tegorocznym egzaminie ósmoklasisty, ponieważ wśród wymienionych środków stylistycznych wskazano zdrobnienie, a ten środek stylistyczny nie został wpisany w wymagania egzaminacyjne obwiązujące w roku szkolnym 2020/2021. </w:t>
      </w:r>
    </w:p>
    <w:p w14:paraId="1C99042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54101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9EF8AD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5AF154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8CF37B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098CD1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10161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CF4D3D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76FA7B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81CB6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B6529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9062883" w14:textId="47C9983C" w:rsidR="002A7B19" w:rsidRDefault="002A7B19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146B8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11170D5" wp14:editId="252275F8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DBDA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710D467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BB16A7B" w14:textId="77777777" w:rsidR="002A7B19" w:rsidRPr="00231061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231061">
        <w:rPr>
          <w:rFonts w:ascii="Arial" w:hAnsi="Arial" w:cs="Arial"/>
          <w:b/>
          <w:bCs/>
          <w:sz w:val="24"/>
          <w:szCs w:val="24"/>
          <w:u w:val="single"/>
        </w:rPr>
        <w:t>Ćwiczenie 3.</w:t>
      </w:r>
    </w:p>
    <w:p w14:paraId="204EBC37" w14:textId="77777777" w:rsidR="002A7B19" w:rsidRPr="0088153B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8153B">
        <w:rPr>
          <w:rFonts w:ascii="Arial" w:hAnsi="Arial" w:cs="Arial"/>
          <w:b/>
          <w:bCs/>
          <w:sz w:val="24"/>
          <w:szCs w:val="24"/>
        </w:rPr>
        <w:t xml:space="preserve">Z podanych zadań wybierz te, które </w:t>
      </w:r>
      <w:r w:rsidRPr="0088153B">
        <w:rPr>
          <w:rFonts w:ascii="Arial" w:hAnsi="Arial" w:cs="Arial"/>
          <w:b/>
          <w:bCs/>
          <w:sz w:val="24"/>
          <w:szCs w:val="24"/>
          <w:u w:val="single"/>
        </w:rPr>
        <w:t>nie mogą</w:t>
      </w:r>
      <w:r w:rsidRPr="0088153B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</w:p>
    <w:p w14:paraId="0797410E" w14:textId="77777777" w:rsidR="002A7B19" w:rsidRPr="0088153B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0A77CF8" w14:textId="77777777" w:rsidR="002A7B19" w:rsidRPr="0088153B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472097D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5E2E09E" w14:textId="77777777" w:rsidR="002A7B19" w:rsidRPr="0088153B" w:rsidRDefault="002A7B19" w:rsidP="002A7B19">
      <w:pPr>
        <w:shd w:val="clear" w:color="auto" w:fill="BFBFBF" w:themeFill="background1" w:themeFillShade="BF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Zadanie 1. (0–3)</w:t>
      </w:r>
    </w:p>
    <w:p w14:paraId="4BCFEFEE" w14:textId="77777777" w:rsidR="002A7B19" w:rsidRPr="0088153B" w:rsidRDefault="002A7B19" w:rsidP="002A7B19">
      <w:pPr>
        <w:pStyle w:val="Akapitzlist"/>
        <w:numPr>
          <w:ilvl w:val="1"/>
          <w:numId w:val="18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Podaj tytuł lektury obowiązkowej, której bohater, tak jak Scrooge, przeżył przemianę. </w:t>
      </w:r>
    </w:p>
    <w:p w14:paraId="033451D6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342017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Lista lektur obowiązkowych znajduje się na stronie 3 tego arkusza egzaminacyjnego.</w:t>
      </w:r>
    </w:p>
    <w:p w14:paraId="2FBFBF51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A1B504B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Tytuł: ……………………………………………………………………………………………</w:t>
      </w:r>
    </w:p>
    <w:p w14:paraId="34E441F3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C2CA44" w14:textId="77777777" w:rsidR="002A7B19" w:rsidRPr="0088153B" w:rsidRDefault="002A7B19" w:rsidP="002A7B19">
      <w:pPr>
        <w:spacing w:after="0"/>
        <w:ind w:left="454" w:hanging="45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1.2. Wyjaśnij, na czym polegała przemiana bohatera z wybranej przez Ciebie lektury. Podaj dwa argumenty.</w:t>
      </w:r>
    </w:p>
    <w:p w14:paraId="52D6550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884AC8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EA98358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</w:p>
    <w:p w14:paraId="682092A5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44A6AF50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9A07511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BB7E152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84BDFF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1DB7354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E40F4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A2A94EC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E9FE6E4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769ABC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BEF709E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2BC04540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może się pojawić na tegorocznym egzaminie ósmoklasisty, ponieważ sprawdza znajomość lektur obowiązkowych, a to wymaganie zostało wpisane w wymagania egzaminacyjne obwiązujące w roku szkolnym 2020/2021.</w:t>
      </w:r>
    </w:p>
    <w:p w14:paraId="0A2D78C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D800E11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4A8617E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AB0E4E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7F4A72B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61475B9" wp14:editId="49F510C0">
            <wp:extent cx="3218815" cy="511810"/>
            <wp:effectExtent l="0" t="0" r="635" b="254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FDF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DD597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9BEEF9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CF981E4" w14:textId="77777777" w:rsidR="002A7B19" w:rsidRPr="0088153B" w:rsidRDefault="002A7B19" w:rsidP="002A7B19">
      <w:pPr>
        <w:shd w:val="clear" w:color="auto" w:fill="BFBFBF"/>
        <w:tabs>
          <w:tab w:val="left" w:pos="5171"/>
        </w:tabs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1AF8D71B" w14:textId="77777777" w:rsidR="002A7B19" w:rsidRPr="0088153B" w:rsidRDefault="002A7B19" w:rsidP="002A7B19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bCs/>
          <w:sz w:val="24"/>
          <w:szCs w:val="24"/>
          <w:lang w:eastAsia="pl-PL"/>
        </w:rPr>
        <w:t>Oceń prawdziwość poniższych stwierdzeń. Wybierz P, jeśli stwierdzenie jest prawdziwe, albo F – jeśli jest fałszywe.</w:t>
      </w:r>
    </w:p>
    <w:p w14:paraId="5760E107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8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6"/>
        <w:gridCol w:w="609"/>
        <w:gridCol w:w="554"/>
      </w:tblGrid>
      <w:tr w:rsidR="002A7B19" w:rsidRPr="0088153B" w14:paraId="08659A83" w14:textId="77777777" w:rsidTr="005C72C0">
        <w:trPr>
          <w:trHeight w:val="510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A88D" w14:textId="77777777" w:rsidR="002A7B19" w:rsidRPr="0088153B" w:rsidRDefault="002A7B19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dobroć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wyrazem podstawowym dla wyrazu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0F5B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B947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2A7B19" w:rsidRPr="0088153B" w14:paraId="5E679512" w14:textId="77777777" w:rsidTr="005C72C0">
        <w:trPr>
          <w:trHeight w:val="517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3A8E" w14:textId="77777777" w:rsidR="002A7B19" w:rsidRPr="0088153B" w:rsidRDefault="002A7B19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Wyrazy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dobroduszny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dobroczyńca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są wyrazami złożonymi.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1E72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D27B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46CEABF4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01A796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5406F1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3F372A4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0D81F162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może się pojawić na tegorocznym egzaminie ósmoklasisty, ponieważ sprawdza znajomość zasad tworzenia wyrazów złożonych, a to wymaganie zostało wpisane w wymagania egzaminacyjne obwiązujące w roku szkolnym 2020/2021 – II. 1. 8).</w:t>
      </w:r>
    </w:p>
    <w:p w14:paraId="4D15F8B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EF29210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ADA6201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EE934F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9961A7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81F5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7ABE0BF5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99067B8" wp14:editId="13E7F31C">
            <wp:extent cx="3218815" cy="511810"/>
            <wp:effectExtent l="0" t="0" r="635" b="254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DB93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016DBD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7FC28FC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FBD24A3" w14:textId="77777777" w:rsidR="002A7B19" w:rsidRPr="0088153B" w:rsidRDefault="002A7B19" w:rsidP="002A7B19">
      <w:pPr>
        <w:shd w:val="clear" w:color="auto" w:fill="BFBFBF"/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(0–1) </w:t>
      </w:r>
    </w:p>
    <w:p w14:paraId="063359EF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8153B">
        <w:rPr>
          <w:rFonts w:ascii="Arial" w:eastAsia="Calibri" w:hAnsi="Arial" w:cs="Arial"/>
          <w:b/>
          <w:bCs/>
          <w:sz w:val="24"/>
          <w:szCs w:val="24"/>
        </w:rPr>
        <w:t>Dokończ zdanie. Wybierz właściwą odpowiedź spośród podanych.</w:t>
      </w:r>
    </w:p>
    <w:p w14:paraId="7B0DDBB2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DB22C81" w14:textId="77777777" w:rsidR="002A7B19" w:rsidRPr="0088153B" w:rsidRDefault="002A7B19" w:rsidP="002A7B19">
      <w:pPr>
        <w:widowControl w:val="0"/>
        <w:autoSpaceDE w:val="0"/>
        <w:autoSpaceDN w:val="0"/>
        <w:spacing w:after="0"/>
        <w:ind w:right="533"/>
        <w:jc w:val="both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W sformułowaniu</w:t>
      </w:r>
      <w:r w:rsidRPr="0088153B">
        <w:rPr>
          <w:rFonts w:ascii="Arial" w:eastAsia="Times New Roman" w:hAnsi="Arial" w:cs="Arial"/>
          <w:sz w:val="24"/>
          <w:szCs w:val="24"/>
          <w:u w:val="single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i/>
          <w:sz w:val="24"/>
          <w:szCs w:val="24"/>
          <w:u w:val="single"/>
          <w:lang w:eastAsia="pl-PL" w:bidi="pl-PL"/>
        </w:rPr>
        <w:t>nieporządek</w:t>
      </w:r>
      <w:r w:rsidRPr="0088153B">
        <w:rPr>
          <w:rFonts w:ascii="Arial" w:eastAsia="Times New Roman" w:hAnsi="Arial" w:cs="Arial"/>
          <w:i/>
          <w:sz w:val="24"/>
          <w:szCs w:val="24"/>
          <w:lang w:eastAsia="pl-PL" w:bidi="pl-PL"/>
        </w:rPr>
        <w:t xml:space="preserve"> miły 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podkreślony wyraz został zapisany zgodnie z</w:t>
      </w:r>
      <w:r>
        <w:rPr>
          <w:rFonts w:ascii="Arial" w:eastAsia="Times New Roman" w:hAnsi="Arial" w:cs="Arial"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taką samą zasadą ortograficzną, jaką zastosowano w pisowni wyrazu</w:t>
      </w:r>
    </w:p>
    <w:p w14:paraId="17623FFC" w14:textId="77777777" w:rsidR="002A7B19" w:rsidRPr="0088153B" w:rsidRDefault="002A7B19" w:rsidP="002A7B19">
      <w:pPr>
        <w:spacing w:after="0"/>
        <w:rPr>
          <w:rFonts w:ascii="Arial" w:eastAsia="Calibri" w:hAnsi="Arial" w:cs="Arial"/>
          <w:sz w:val="24"/>
          <w:szCs w:val="24"/>
        </w:rPr>
      </w:pPr>
    </w:p>
    <w:p w14:paraId="2F3D6856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A.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niebiosa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61D87126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B.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niedziela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4779AAB4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C.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nieprawda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21968473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D.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niedźwiedź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2663E714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A49FB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38F105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2726E36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1AFAE596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może się pojawić na tegorocznym egzaminie ósmoklasisty, ponieważ sprawdza wiedzę o wymianie głosek w wyrazach pokrewnych, a to wymaganie zostało wpisane w wymagania egzaminacyjne obwiązujące w roku szkolnym 2020/2021 – II. 4. 2).</w:t>
      </w:r>
    </w:p>
    <w:p w14:paraId="26466869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205178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0E253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15B6501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6636EA" wp14:editId="20557C43">
            <wp:extent cx="3218815" cy="511810"/>
            <wp:effectExtent l="0" t="0" r="635" b="254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A7F8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6B58B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436B221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5C736E" w14:textId="77777777" w:rsidR="002A7B19" w:rsidRPr="00FD36F7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FD36F7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4. </w:t>
      </w:r>
      <w:r w:rsidRPr="00FD36F7">
        <w:rPr>
          <w:rFonts w:ascii="Arial" w:eastAsia="Times New Roman" w:hAnsi="Arial" w:cs="Arial"/>
          <w:b/>
          <w:sz w:val="24"/>
          <w:szCs w:val="24"/>
          <w:lang w:eastAsia="pl-PL"/>
        </w:rPr>
        <w:t>(0–1)</w:t>
      </w:r>
    </w:p>
    <w:p w14:paraId="32C51BD4" w14:textId="77777777" w:rsidR="002A7B19" w:rsidRPr="00FD36F7" w:rsidRDefault="002A7B19" w:rsidP="002A7B19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FD36F7">
        <w:rPr>
          <w:rFonts w:ascii="Arial" w:eastAsia="Calibri" w:hAnsi="Arial" w:cs="Arial"/>
          <w:b/>
          <w:sz w:val="24"/>
          <w:szCs w:val="24"/>
        </w:rPr>
        <w:t xml:space="preserve">Dokończ zdanie. Wybierz właściwą odpowiedź spośród podanych. </w:t>
      </w:r>
    </w:p>
    <w:p w14:paraId="4EC957D3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/>
          <w:sz w:val="24"/>
        </w:rPr>
      </w:pPr>
    </w:p>
    <w:p w14:paraId="1D3B2241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Cs/>
          <w:sz w:val="24"/>
        </w:rPr>
      </w:pPr>
      <w:r w:rsidRPr="00FD36F7">
        <w:rPr>
          <w:rFonts w:ascii="Arial" w:eastAsia="Times New Roman" w:hAnsi="Arial" w:cs="Arial"/>
          <w:bCs/>
          <w:sz w:val="24"/>
        </w:rPr>
        <w:t>Zastosowane przez poetę apostrofy sprawiają, że tekst przypomina</w:t>
      </w:r>
    </w:p>
    <w:p w14:paraId="009DE0F9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Cs/>
        </w:rPr>
      </w:pPr>
    </w:p>
    <w:p w14:paraId="43CC5D44" w14:textId="77777777" w:rsidR="002A7B19" w:rsidRPr="00FD36F7" w:rsidRDefault="002A7B19" w:rsidP="002A7B19">
      <w:pPr>
        <w:numPr>
          <w:ilvl w:val="0"/>
          <w:numId w:val="20"/>
        </w:numPr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rzewną skargę.</w:t>
      </w:r>
    </w:p>
    <w:p w14:paraId="1222C503" w14:textId="77777777" w:rsidR="002A7B19" w:rsidRPr="00FD36F7" w:rsidRDefault="002A7B19" w:rsidP="002A7B19">
      <w:pPr>
        <w:numPr>
          <w:ilvl w:val="0"/>
          <w:numId w:val="20"/>
        </w:numPr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oficjalne pismo.</w:t>
      </w:r>
    </w:p>
    <w:p w14:paraId="5AECB1B8" w14:textId="77777777" w:rsidR="002A7B19" w:rsidRPr="00FD36F7" w:rsidRDefault="002A7B19" w:rsidP="002A7B19">
      <w:pPr>
        <w:numPr>
          <w:ilvl w:val="0"/>
          <w:numId w:val="20"/>
        </w:numPr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koleżeńską radę.</w:t>
      </w:r>
    </w:p>
    <w:p w14:paraId="456AD16F" w14:textId="77777777" w:rsidR="002A7B19" w:rsidRPr="00FD36F7" w:rsidRDefault="002A7B19" w:rsidP="002A7B19">
      <w:pPr>
        <w:numPr>
          <w:ilvl w:val="0"/>
          <w:numId w:val="20"/>
        </w:numPr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towarzyską rozmowę.</w:t>
      </w:r>
    </w:p>
    <w:p w14:paraId="2DF17740" w14:textId="77777777" w:rsidR="002A7B19" w:rsidRPr="00FD36F7" w:rsidRDefault="002A7B19" w:rsidP="002A7B19">
      <w:pPr>
        <w:spacing w:after="0"/>
        <w:ind w:left="462" w:hanging="462"/>
        <w:rPr>
          <w:rFonts w:ascii="Arial" w:eastAsia="Times New Roman" w:hAnsi="Arial" w:cs="Arial"/>
        </w:rPr>
      </w:pPr>
    </w:p>
    <w:p w14:paraId="2378A99E" w14:textId="77777777" w:rsidR="002A7B19" w:rsidRPr="00FD36F7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70FE44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7B5FF8A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4C19395C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nie może się pojawić na tegorocznym egzaminie ósmoklasisty, ponieważ w pytaniu pojawia się odniesienie do apostrofy, a ten środek stylistyczny nie został wpisany w wymagania egzaminacyjne obwiązujące w roku szkolnym 2020/2021. </w:t>
      </w:r>
    </w:p>
    <w:p w14:paraId="7EBA4B4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BE78A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A8CD43C" wp14:editId="57B6B69F">
            <wp:extent cx="3218815" cy="511810"/>
            <wp:effectExtent l="0" t="0" r="635" b="254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B4C17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D6EF9B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56E3173" w14:textId="77777777" w:rsidR="002A7B19" w:rsidRPr="00954BA5" w:rsidRDefault="002A7B19" w:rsidP="002A7B19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F6BF86C" w14:textId="77777777" w:rsidR="002A7B19" w:rsidRPr="0088153B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(0–1)</w:t>
      </w:r>
    </w:p>
    <w:p w14:paraId="0C261397" w14:textId="77777777" w:rsidR="002A7B19" w:rsidRPr="0088153B" w:rsidRDefault="002A7B19" w:rsidP="002A7B19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</w:pPr>
      <w:r w:rsidRPr="00954BA5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zdania. 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Wybierz odpowiedź spośród oznaczonych literami A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i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B oraz odpowiedź spośród oznaczonych literami C i</w:t>
      </w:r>
      <w:r w:rsidRPr="0088153B">
        <w:rPr>
          <w:rFonts w:ascii="Arial" w:eastAsia="Times New Roman" w:hAnsi="Arial" w:cs="Arial"/>
          <w:b/>
          <w:bCs/>
          <w:spacing w:val="-3"/>
          <w:sz w:val="24"/>
          <w:szCs w:val="24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  <w:t>D.</w:t>
      </w:r>
    </w:p>
    <w:p w14:paraId="2BCA3EDB" w14:textId="77777777" w:rsidR="002A7B19" w:rsidRPr="00954BA5" w:rsidRDefault="002A7B19" w:rsidP="002A7B19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08DA177A" w14:textId="77777777" w:rsidR="002A7B19" w:rsidRPr="00954BA5" w:rsidRDefault="002A7B19" w:rsidP="002A7B1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954BA5">
        <w:rPr>
          <w:rFonts w:ascii="Arial" w:eastAsia="Calibri" w:hAnsi="Arial" w:cs="Arial"/>
          <w:bCs/>
          <w:sz w:val="24"/>
          <w:szCs w:val="24"/>
        </w:rPr>
        <w:t xml:space="preserve">W wyrażeniu </w:t>
      </w:r>
      <w:r w:rsidRPr="00954BA5">
        <w:rPr>
          <w:rFonts w:ascii="Arial" w:eastAsia="Calibri" w:hAnsi="Arial" w:cs="Arial"/>
          <w:bCs/>
          <w:i/>
          <w:sz w:val="24"/>
          <w:szCs w:val="24"/>
        </w:rPr>
        <w:t>gród światowładny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występuje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954BA5">
        <w:rPr>
          <w:rFonts w:ascii="Arial" w:eastAsia="Calibri" w:hAnsi="Arial" w:cs="Arial"/>
          <w:b/>
          <w:sz w:val="24"/>
          <w:szCs w:val="24"/>
        </w:rPr>
        <w:t>A/B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sz w:val="24"/>
          <w:szCs w:val="24"/>
          <w:lang w:eastAsia="pl-PL"/>
        </w:rPr>
        <w:t>Wyrażenie to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odnosi się d</w:t>
      </w:r>
      <w:r>
        <w:rPr>
          <w:rFonts w:ascii="Arial" w:eastAsia="Calibri" w:hAnsi="Arial" w:cs="Arial"/>
          <w:bCs/>
          <w:sz w:val="24"/>
          <w:szCs w:val="24"/>
        </w:rPr>
        <w:t xml:space="preserve">o </w:t>
      </w:r>
      <w:r w:rsidRPr="00954BA5">
        <w:rPr>
          <w:rFonts w:ascii="Arial" w:eastAsia="Calibri" w:hAnsi="Arial" w:cs="Arial"/>
          <w:b/>
          <w:sz w:val="24"/>
          <w:szCs w:val="24"/>
        </w:rPr>
        <w:t>C/D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31C35479" w14:textId="77777777" w:rsidR="002A7B19" w:rsidRPr="00954BA5" w:rsidRDefault="002A7B19" w:rsidP="002A7B19">
      <w:pPr>
        <w:spacing w:after="0"/>
        <w:rPr>
          <w:rFonts w:ascii="Arial" w:eastAsia="Calibri" w:hAnsi="Arial" w:cs="Arial"/>
          <w:sz w:val="24"/>
          <w:szCs w:val="24"/>
        </w:rPr>
      </w:pPr>
    </w:p>
    <w:p w14:paraId="2D8C85CB" w14:textId="77777777" w:rsidR="002A7B19" w:rsidRPr="00954BA5" w:rsidRDefault="002A7B19" w:rsidP="002A7B19">
      <w:pPr>
        <w:numPr>
          <w:ilvl w:val="0"/>
          <w:numId w:val="19"/>
        </w:numPr>
        <w:spacing w:after="0"/>
        <w:ind w:left="284" w:hanging="284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epitet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C.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nowego miasta – Neronii</w:t>
      </w:r>
    </w:p>
    <w:p w14:paraId="02F57C70" w14:textId="77777777" w:rsidR="002A7B19" w:rsidRPr="00954BA5" w:rsidRDefault="002A7B19" w:rsidP="002A7B19">
      <w:pPr>
        <w:numPr>
          <w:ilvl w:val="0"/>
          <w:numId w:val="19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porównanie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stolicy imperium – Rzymu</w:t>
      </w:r>
      <w:r w:rsidRPr="00954BA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1EB3974D" w14:textId="77777777" w:rsidR="002A7B19" w:rsidRPr="00954BA5" w:rsidRDefault="002A7B19" w:rsidP="002A7B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AC02AC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9371CC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25775AE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704A4BF4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może się pojawić na tegorocznym egzaminie ósmoklasisty, ponieważ wśród wymienionych środków stylistycznych wskazano epitet i porównanie, a te środki stylistyczne zostały wpisane w wymagania egzaminacyjne obwiązujące w roku szkolnym 2020/2021 – I. 1. 11). </w:t>
      </w:r>
    </w:p>
    <w:p w14:paraId="6D50D53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BE210FD" w14:textId="1EFE7F95" w:rsidR="002A7B19" w:rsidRDefault="002A7B19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891815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7A8AF65D" wp14:editId="401A44D9">
            <wp:extent cx="3218815" cy="511810"/>
            <wp:effectExtent l="0" t="0" r="635" b="254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DAD8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7A5F97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5602EA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>Ćwiczenie 4.</w:t>
      </w:r>
    </w:p>
    <w:p w14:paraId="45E9E5FA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b/>
          <w:bCs/>
          <w:sz w:val="24"/>
          <w:szCs w:val="24"/>
        </w:rPr>
        <w:t>Czy takie zadania mogą pojawić się na egzaminie</w:t>
      </w:r>
      <w:r>
        <w:rPr>
          <w:rFonts w:ascii="Arial" w:hAnsi="Arial" w:cs="Arial"/>
          <w:b/>
          <w:bCs/>
          <w:sz w:val="24"/>
          <w:szCs w:val="24"/>
        </w:rPr>
        <w:t xml:space="preserve"> ósmoklasisty w roku szkolnym 2020/2021</w:t>
      </w:r>
      <w:r w:rsidRPr="005D0440">
        <w:rPr>
          <w:rFonts w:ascii="Arial" w:hAnsi="Arial" w:cs="Arial"/>
          <w:b/>
          <w:bCs/>
          <w:sz w:val="24"/>
          <w:szCs w:val="24"/>
        </w:rPr>
        <w:t xml:space="preserve">? </w:t>
      </w:r>
    </w:p>
    <w:p w14:paraId="39287B97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11A2C8A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42B9E6C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8696B7A" w14:textId="77777777" w:rsidR="00977E3C" w:rsidRPr="005D0440" w:rsidRDefault="00977E3C" w:rsidP="00977E3C">
      <w:pPr>
        <w:shd w:val="clear" w:color="auto" w:fill="BFBFBF" w:themeFill="background1" w:themeFillShade="BF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1. (0–1)</w:t>
      </w:r>
    </w:p>
    <w:p w14:paraId="5F4D03C8" w14:textId="77777777" w:rsidR="00977E3C" w:rsidRPr="005D0440" w:rsidRDefault="00977E3C" w:rsidP="00977E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 xml:space="preserve">Na podstawie przytoczonego fragmentu i znajomości całego utworu </w:t>
      </w:r>
      <w:r w:rsidRPr="005D0440">
        <w:rPr>
          <w:rFonts w:ascii="Arial" w:hAnsi="Arial" w:cs="Arial"/>
          <w:b/>
          <w:i/>
          <w:iCs/>
          <w:sz w:val="24"/>
          <w:szCs w:val="24"/>
        </w:rPr>
        <w:t>Żona modna</w:t>
      </w:r>
      <w:r w:rsidRPr="005D0440">
        <w:rPr>
          <w:rFonts w:ascii="Arial" w:hAnsi="Arial" w:cs="Arial"/>
          <w:b/>
          <w:sz w:val="24"/>
          <w:szCs w:val="24"/>
        </w:rPr>
        <w:t xml:space="preserve"> ułóż wymienione poniżej zdarzenia zgodnie z porządkiem chronologicznym. Wpisz litery (A–E) w kratki we właściwej kolejności.</w:t>
      </w:r>
    </w:p>
    <w:p w14:paraId="2896EF0B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15D353D" w14:textId="77777777" w:rsidR="00977E3C" w:rsidRPr="005D0440" w:rsidRDefault="00977E3C" w:rsidP="00977E3C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A.</w:t>
      </w:r>
      <w:r w:rsidRPr="005D0440">
        <w:rPr>
          <w:rFonts w:ascii="Arial" w:eastAsia="Calibri" w:hAnsi="Arial" w:cs="Arial"/>
          <w:sz w:val="24"/>
          <w:szCs w:val="24"/>
        </w:rPr>
        <w:t xml:space="preserve"> </w:t>
      </w:r>
      <w:r w:rsidRPr="005D0440">
        <w:rPr>
          <w:rFonts w:ascii="Arial" w:eastAsia="Times New Roman" w:hAnsi="Arial" w:cs="Arial"/>
          <w:sz w:val="24"/>
          <w:szCs w:val="24"/>
          <w:lang w:eastAsia="pl-PL"/>
        </w:rPr>
        <w:t>Powrót do miasta.</w:t>
      </w:r>
    </w:p>
    <w:p w14:paraId="2FD04080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0440">
        <w:rPr>
          <w:rFonts w:ascii="Arial" w:eastAsia="Calibri" w:hAnsi="Arial" w:cs="Arial"/>
          <w:b/>
          <w:sz w:val="24"/>
          <w:szCs w:val="24"/>
        </w:rPr>
        <w:t xml:space="preserve">B. </w:t>
      </w:r>
      <w:r w:rsidRPr="005D0440">
        <w:rPr>
          <w:rFonts w:ascii="Arial" w:eastAsia="Calibri" w:hAnsi="Arial" w:cs="Arial"/>
          <w:sz w:val="24"/>
          <w:szCs w:val="24"/>
        </w:rPr>
        <w:t>Spisanie intercyzy.</w:t>
      </w:r>
    </w:p>
    <w:p w14:paraId="63473215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C.</w:t>
      </w:r>
      <w:r w:rsidRPr="005D0440">
        <w:rPr>
          <w:rFonts w:ascii="Arial" w:eastAsia="Calibri" w:hAnsi="Arial" w:cs="Arial"/>
          <w:sz w:val="24"/>
          <w:szCs w:val="24"/>
        </w:rPr>
        <w:t xml:space="preserve"> Zorganizowanie przyjęcia z fajerwerkami.</w:t>
      </w:r>
    </w:p>
    <w:p w14:paraId="3D5949B0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D.</w:t>
      </w:r>
      <w:r w:rsidRPr="005D0440">
        <w:rPr>
          <w:rFonts w:ascii="Arial" w:eastAsia="Calibri" w:hAnsi="Arial" w:cs="Arial"/>
          <w:sz w:val="24"/>
          <w:szCs w:val="24"/>
        </w:rPr>
        <w:t xml:space="preserve"> Zawarcie związku małżeńskiego przez Piotra.</w:t>
      </w:r>
    </w:p>
    <w:p w14:paraId="256CBAA8" w14:textId="77777777" w:rsidR="00977E3C" w:rsidRPr="005D0440" w:rsidRDefault="00977E3C" w:rsidP="00977E3C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E. </w:t>
      </w:r>
      <w:r w:rsidRPr="005D0440">
        <w:rPr>
          <w:rFonts w:ascii="Arial" w:eastAsia="Times New Roman" w:hAnsi="Arial" w:cs="Arial"/>
          <w:sz w:val="24"/>
          <w:szCs w:val="24"/>
          <w:lang w:eastAsia="pl-PL"/>
        </w:rPr>
        <w:t xml:space="preserve">Zmiana wystroju wiejskiego domu przez żonę Piotra. </w:t>
      </w:r>
    </w:p>
    <w:p w14:paraId="57419114" w14:textId="77777777" w:rsidR="00977E3C" w:rsidRDefault="00977E3C" w:rsidP="00977E3C"/>
    <w:p w14:paraId="0967822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AD0046F" wp14:editId="2946FABB">
                <wp:simplePos x="0" y="0"/>
                <wp:positionH relativeFrom="margin">
                  <wp:posOffset>281305</wp:posOffset>
                </wp:positionH>
                <wp:positionV relativeFrom="paragraph">
                  <wp:posOffset>12700</wp:posOffset>
                </wp:positionV>
                <wp:extent cx="3797495" cy="457200"/>
                <wp:effectExtent l="0" t="0" r="12700" b="19050"/>
                <wp:wrapNone/>
                <wp:docPr id="16" name="Grup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495" cy="457200"/>
                          <a:chOff x="0" y="0"/>
                          <a:chExt cx="3991056" cy="325966"/>
                        </a:xfrm>
                      </wpg:grpSpPr>
                      <wps:wsp>
                        <wps:cNvPr id="17" name="Prostokąt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trzałka w prawo 12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Prostokąt 19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Prostokąt 21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Prostokąt 22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Prostokąt 23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trzałka w prawo 1123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trzałka w prawo 113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trzałka w prawo 1135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93D6B5" id="Grupa 16" o:spid="_x0000_s1026" style="position:absolute;margin-left:22.15pt;margin-top:1pt;width:299pt;height:36pt;z-index:251670528;mso-position-horizontal-relative:margin;mso-width-relative:margin;mso-height-relative:margin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">
                <v:rect id="Prostokąt 17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12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" adj="15973"/>
                <v:rect id="Prostokąt 19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Prostokąt 21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Prostokąt 22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Prostokąt 23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shape id="Strzałka w prawo 1123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" adj="15973"/>
                <v:shape id="Strzałka w prawo 113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" adj="15969"/>
                <v:shape id="Strzałka w prawo 1135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" adj="15973"/>
                <w10:wrap anchorx="margin"/>
              </v:group>
            </w:pict>
          </mc:Fallback>
        </mc:AlternateContent>
      </w:r>
    </w:p>
    <w:p w14:paraId="62F83255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6AFDADE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36C576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61112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CDD15F6" w14:textId="77777777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nie może pojawić się na egzaminie w roku szkolnym 2020/2021.</w:t>
      </w:r>
    </w:p>
    <w:p w14:paraId="68A048C5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8149591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znajomość lektury obowiązkowej </w:t>
      </w:r>
      <w:r w:rsidRPr="00037B1A">
        <w:rPr>
          <w:rFonts w:ascii="Arial" w:hAnsi="Arial" w:cs="Arial"/>
          <w:i/>
          <w:iCs/>
          <w:sz w:val="24"/>
          <w:szCs w:val="24"/>
        </w:rPr>
        <w:t>Żona modna</w:t>
      </w:r>
      <w:r>
        <w:rPr>
          <w:rFonts w:ascii="Arial" w:hAnsi="Arial" w:cs="Arial"/>
          <w:sz w:val="24"/>
          <w:szCs w:val="24"/>
        </w:rPr>
        <w:t xml:space="preserve">, a ta lektura nie została wpisana do wymagań egzaminacyjnych na rok szkolny 2021/2022. </w:t>
      </w:r>
    </w:p>
    <w:p w14:paraId="78BABA0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E7ED2DE" w14:textId="77777777" w:rsidR="00977E3C" w:rsidRDefault="00977E3C" w:rsidP="00977E3C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526C571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230D9AB2" wp14:editId="5BF4726F">
            <wp:extent cx="3218815" cy="511810"/>
            <wp:effectExtent l="0" t="0" r="635" b="254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56731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C89E963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1CB3F00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D3CBA25" w14:textId="77777777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2. (0–1)</w:t>
      </w:r>
    </w:p>
    <w:p w14:paraId="6DBDDA6E" w14:textId="77777777" w:rsidR="00977E3C" w:rsidRPr="005D0440" w:rsidRDefault="00977E3C" w:rsidP="00977E3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2771A89F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E5E9C93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sz w:val="24"/>
          <w:szCs w:val="24"/>
        </w:rPr>
        <w:t xml:space="preserve">Przykładem wyrazu, którego pisownia różni się od wymowy, jest wyraz </w:t>
      </w:r>
    </w:p>
    <w:p w14:paraId="1EA991D0" w14:textId="77777777" w:rsidR="00977E3C" w:rsidRPr="005D0440" w:rsidRDefault="00977E3C" w:rsidP="00977E3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A4BAD4E" w14:textId="77777777" w:rsidR="00977E3C" w:rsidRPr="005D0440" w:rsidRDefault="00977E3C" w:rsidP="00977E3C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katar</w:t>
      </w:r>
      <w:r w:rsidRPr="005D0440">
        <w:rPr>
          <w:rFonts w:ascii="Arial" w:eastAsia="Calibri" w:hAnsi="Arial" w:cs="Arial"/>
          <w:sz w:val="24"/>
          <w:szCs w:val="24"/>
          <w:lang w:val="x-none"/>
        </w:rPr>
        <w:t>.</w:t>
      </w:r>
    </w:p>
    <w:p w14:paraId="744473E2" w14:textId="77777777" w:rsidR="00977E3C" w:rsidRPr="005D0440" w:rsidRDefault="00977E3C" w:rsidP="00977E3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kwiat</w:t>
      </w:r>
      <w:r w:rsidRPr="005D0440">
        <w:rPr>
          <w:rFonts w:ascii="Arial" w:eastAsia="Calibri" w:hAnsi="Arial" w:cs="Arial"/>
          <w:sz w:val="24"/>
          <w:szCs w:val="24"/>
        </w:rPr>
        <w:t>.</w:t>
      </w:r>
    </w:p>
    <w:p w14:paraId="011E8A2F" w14:textId="77777777" w:rsidR="00977E3C" w:rsidRPr="005D0440" w:rsidRDefault="00977E3C" w:rsidP="00977E3C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planeta</w:t>
      </w:r>
      <w:r w:rsidRPr="005D0440">
        <w:rPr>
          <w:rFonts w:ascii="Arial" w:eastAsia="Calibri" w:hAnsi="Arial" w:cs="Arial"/>
          <w:sz w:val="24"/>
          <w:szCs w:val="24"/>
          <w:lang w:val="x-none"/>
        </w:rPr>
        <w:t>.</w:t>
      </w:r>
    </w:p>
    <w:p w14:paraId="0BA7E1E7" w14:textId="77777777" w:rsidR="00977E3C" w:rsidRPr="005D0440" w:rsidRDefault="00977E3C" w:rsidP="00977E3C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parawan</w:t>
      </w:r>
      <w:r w:rsidRPr="005D0440">
        <w:rPr>
          <w:rFonts w:ascii="Arial" w:eastAsia="Calibri" w:hAnsi="Arial" w:cs="Arial"/>
          <w:sz w:val="24"/>
          <w:szCs w:val="24"/>
        </w:rPr>
        <w:t xml:space="preserve">. </w:t>
      </w:r>
    </w:p>
    <w:p w14:paraId="42921091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7892721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530A63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646FC1" w14:textId="77777777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nie może pojawić się na egzaminie w roku szkolnym 2020/2021.</w:t>
      </w:r>
    </w:p>
    <w:p w14:paraId="662023A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A0527D1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rozumienia rozbieżności między mową a pismem, a to wymaganie nie zostało wpisane do wymagań egzaminacyjnych na rok szkolny 2021/2022. </w:t>
      </w:r>
    </w:p>
    <w:p w14:paraId="32D56E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09255D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6EB27A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565D9E84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BD6E903" wp14:editId="0EB5E605">
            <wp:extent cx="3218815" cy="511810"/>
            <wp:effectExtent l="0" t="0" r="635" b="254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70E2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E071D6D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200B2F8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DE9BCD" w14:textId="77777777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5A0BDACB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Czym różni się sposób widzenia świata przez Alinę od sposobu widzenia świata przez Balladynę? Sformułuj wniosek na podstawie poniższego fragmentu.</w:t>
      </w:r>
    </w:p>
    <w:p w14:paraId="13D576FD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7F428832" w14:textId="77777777" w:rsidR="00977E3C" w:rsidRPr="008D2CB5" w:rsidRDefault="00977E3C" w:rsidP="00977E3C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ALINA</w:t>
      </w:r>
    </w:p>
    <w:p w14:paraId="366FE086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Ach, pełno malin – a jakie różowe!</w:t>
      </w:r>
    </w:p>
    <w:p w14:paraId="7D053FFB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A na nich perły rosy kryształowe.</w:t>
      </w:r>
    </w:p>
    <w:p w14:paraId="4D746F14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Usta Kirkora takie koralowe</w:t>
      </w:r>
    </w:p>
    <w:p w14:paraId="06D62584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Jak te maliny … […]</w:t>
      </w:r>
    </w:p>
    <w:p w14:paraId="6069E4DC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i/>
          <w:sz w:val="24"/>
          <w:highlight w:val="yellow"/>
        </w:rPr>
      </w:pPr>
    </w:p>
    <w:p w14:paraId="597DB6B2" w14:textId="77777777" w:rsidR="00977E3C" w:rsidRPr="008D2CB5" w:rsidRDefault="00977E3C" w:rsidP="00977E3C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BALLADYNA</w:t>
      </w:r>
    </w:p>
    <w:p w14:paraId="46D69E49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Jak mało malin! a jakie czerwone</w:t>
      </w:r>
    </w:p>
    <w:p w14:paraId="32832545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By krew. – Jak mało – w którą pójdę stronę?</w:t>
      </w:r>
    </w:p>
    <w:p w14:paraId="6C399E3B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Nie wiem... A niebo jakie zapalone</w:t>
      </w:r>
    </w:p>
    <w:p w14:paraId="79783949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 xml:space="preserve">Jak krew... Czemu ty, słońce, wschodzisz krwawo? </w:t>
      </w:r>
    </w:p>
    <w:p w14:paraId="143AAF77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A6A2B25" w14:textId="77777777" w:rsidR="00977E3C" w:rsidRPr="008D2CB5" w:rsidRDefault="00977E3C" w:rsidP="00977E3C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05E5C9" w14:textId="77777777" w:rsidR="00977E3C" w:rsidRPr="008D2CB5" w:rsidRDefault="00977E3C" w:rsidP="00977E3C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B4D247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97CB7E9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0A80EA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A461E0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EFB4086" w14:textId="77777777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może pojawić się na egzaminie w roku szkolnym 2020/2021.</w:t>
      </w:r>
    </w:p>
    <w:p w14:paraId="57E714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7168259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charakteryzowania bohaterów i znajomość lektury obowiązkowej pt. </w:t>
      </w:r>
      <w:r w:rsidRPr="00037B1A">
        <w:rPr>
          <w:rFonts w:ascii="Arial" w:hAnsi="Arial" w:cs="Arial"/>
          <w:i/>
          <w:iCs/>
          <w:sz w:val="24"/>
          <w:szCs w:val="24"/>
        </w:rPr>
        <w:t>Balladyna</w:t>
      </w:r>
      <w:r>
        <w:rPr>
          <w:rFonts w:ascii="Arial" w:hAnsi="Arial" w:cs="Arial"/>
          <w:sz w:val="24"/>
          <w:szCs w:val="24"/>
        </w:rPr>
        <w:t xml:space="preserve">, a te wymagania zostały wpisane do wymagań egzaminacyjnych na rok szkolny 2021/2022. </w:t>
      </w:r>
    </w:p>
    <w:p w14:paraId="159363C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26896A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11683CB8" w14:textId="77777777" w:rsidR="00977E3C" w:rsidRDefault="00977E3C" w:rsidP="00977E3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7345FDB1" wp14:editId="5F227220">
            <wp:extent cx="3218815" cy="511810"/>
            <wp:effectExtent l="0" t="0" r="635" b="254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EE0D39" w14:textId="77777777" w:rsidR="00977E3C" w:rsidRDefault="00977E3C" w:rsidP="00977E3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557E2E41" w14:textId="77777777" w:rsidR="00977E3C" w:rsidRDefault="00977E3C" w:rsidP="00977E3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64C158B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68745969" w14:textId="77777777" w:rsidR="00977E3C" w:rsidRPr="008D2CB5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bCs/>
          <w:sz w:val="24"/>
          <w:szCs w:val="24"/>
        </w:rPr>
        <w:t>Zadanie 4. (0–1)</w:t>
      </w:r>
    </w:p>
    <w:p w14:paraId="52970C8D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07C95D49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30C67C0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sz w:val="24"/>
          <w:szCs w:val="24"/>
        </w:rPr>
        <w:t xml:space="preserve">W języku polskim wyraz </w:t>
      </w:r>
      <w:r w:rsidRPr="008D2CB5">
        <w:rPr>
          <w:rFonts w:ascii="Arial" w:eastAsia="Calibri" w:hAnsi="Arial" w:cs="Arial"/>
          <w:i/>
          <w:iCs/>
          <w:sz w:val="24"/>
          <w:szCs w:val="24"/>
        </w:rPr>
        <w:t>domownicy</w:t>
      </w:r>
      <w:r w:rsidRPr="008D2CB5">
        <w:rPr>
          <w:rFonts w:ascii="Arial" w:eastAsia="Calibri" w:hAnsi="Arial" w:cs="Arial"/>
          <w:sz w:val="24"/>
          <w:szCs w:val="24"/>
        </w:rPr>
        <w:t xml:space="preserve"> jest </w:t>
      </w:r>
    </w:p>
    <w:p w14:paraId="1DF50D5D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  <w:szCs w:val="24"/>
        </w:rPr>
      </w:pPr>
    </w:p>
    <w:p w14:paraId="5D0E6FBE" w14:textId="77777777" w:rsidR="00977E3C" w:rsidRPr="008D2CB5" w:rsidRDefault="00977E3C" w:rsidP="00977E3C">
      <w:pPr>
        <w:numPr>
          <w:ilvl w:val="0"/>
          <w:numId w:val="4"/>
        </w:numPr>
        <w:spacing w:after="0"/>
        <w:ind w:left="308" w:hanging="28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8D2CB5">
        <w:rPr>
          <w:rFonts w:ascii="Arial" w:eastAsia="Calibri" w:hAnsi="Arial" w:cs="Arial"/>
          <w:i/>
          <w:iCs/>
          <w:sz w:val="24"/>
          <w:szCs w:val="24"/>
        </w:rPr>
        <w:t>archaizmem</w:t>
      </w:r>
      <w:r w:rsidRPr="008D2CB5">
        <w:rPr>
          <w:rFonts w:ascii="Arial" w:eastAsia="Calibri" w:hAnsi="Arial" w:cs="Arial"/>
          <w:sz w:val="24"/>
          <w:szCs w:val="24"/>
        </w:rPr>
        <w:t>.</w:t>
      </w:r>
    </w:p>
    <w:p w14:paraId="0DE1A664" w14:textId="77777777" w:rsidR="00977E3C" w:rsidRPr="008D2CB5" w:rsidRDefault="00977E3C" w:rsidP="00977E3C">
      <w:pPr>
        <w:numPr>
          <w:ilvl w:val="0"/>
          <w:numId w:val="4"/>
        </w:numPr>
        <w:tabs>
          <w:tab w:val="left" w:pos="284"/>
        </w:tabs>
        <w:spacing w:after="0"/>
        <w:ind w:left="0" w:firstLine="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8D2CB5">
        <w:rPr>
          <w:rFonts w:ascii="Arial" w:eastAsia="Calibri" w:hAnsi="Arial" w:cs="Arial"/>
          <w:i/>
          <w:iCs/>
          <w:sz w:val="24"/>
          <w:szCs w:val="24"/>
        </w:rPr>
        <w:t>zapożyczeniem.</w:t>
      </w:r>
    </w:p>
    <w:p w14:paraId="24B9000E" w14:textId="77777777" w:rsidR="00977E3C" w:rsidRPr="008D2CB5" w:rsidRDefault="00977E3C" w:rsidP="00977E3C">
      <w:pPr>
        <w:numPr>
          <w:ilvl w:val="0"/>
          <w:numId w:val="4"/>
        </w:numPr>
        <w:spacing w:after="0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8D2CB5">
        <w:rPr>
          <w:rFonts w:ascii="Arial" w:eastAsia="Calibri" w:hAnsi="Arial" w:cs="Arial"/>
          <w:i/>
          <w:iCs/>
          <w:sz w:val="24"/>
          <w:szCs w:val="24"/>
        </w:rPr>
        <w:t>wyrazem rodzimym.</w:t>
      </w:r>
    </w:p>
    <w:p w14:paraId="6843D5A0" w14:textId="77777777" w:rsidR="00977E3C" w:rsidRPr="008D2CB5" w:rsidRDefault="00977E3C" w:rsidP="00977E3C">
      <w:pPr>
        <w:numPr>
          <w:ilvl w:val="0"/>
          <w:numId w:val="4"/>
        </w:numPr>
        <w:spacing w:after="0"/>
        <w:ind w:left="308" w:hanging="28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8D2CB5">
        <w:rPr>
          <w:rFonts w:ascii="Arial" w:eastAsia="Calibri" w:hAnsi="Arial" w:cs="Arial"/>
          <w:i/>
          <w:iCs/>
          <w:sz w:val="24"/>
          <w:szCs w:val="24"/>
        </w:rPr>
        <w:t>terminem naukowym.</w:t>
      </w:r>
    </w:p>
    <w:p w14:paraId="0D675257" w14:textId="77777777" w:rsidR="00977E3C" w:rsidRPr="008D2CB5" w:rsidRDefault="00977E3C" w:rsidP="00977E3C">
      <w:pPr>
        <w:spacing w:after="0"/>
        <w:ind w:left="284"/>
        <w:contextualSpacing/>
        <w:rPr>
          <w:rFonts w:ascii="Arial" w:eastAsia="Calibri" w:hAnsi="Arial" w:cs="Arial"/>
          <w:sz w:val="24"/>
          <w:szCs w:val="24"/>
          <w:lang w:val="x-none"/>
        </w:rPr>
      </w:pPr>
    </w:p>
    <w:p w14:paraId="4FCE86B5" w14:textId="77777777" w:rsidR="00977E3C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4112A2F3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3020BEA" w14:textId="77777777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nie może pojawić się na egzaminie w roku szkolnym 2020/2021.</w:t>
      </w:r>
    </w:p>
    <w:p w14:paraId="008FB60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45D500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wskazywania wyrazów rodzimych, a to wymaganie nie zostało wpisane do wymagań egzaminacyjnych na rok szkolny 2021/2022. </w:t>
      </w:r>
    </w:p>
    <w:p w14:paraId="260937E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AB2C750" w14:textId="77777777" w:rsidR="00977E3C" w:rsidRDefault="00977E3C" w:rsidP="00977E3C"/>
    <w:p w14:paraId="47952C34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0CDAAD8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D20062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098A5F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B22C2A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91572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5CA5E7F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F97FF5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52C425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0DFAD0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7811529" wp14:editId="3E159013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298C0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EE1241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63F316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577544" w14:textId="77777777" w:rsidR="00977E3C" w:rsidRPr="008D2CB5" w:rsidRDefault="00977E3C" w:rsidP="00977E3C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</w:rPr>
      </w:pPr>
      <w:r w:rsidRPr="008D2CB5">
        <w:rPr>
          <w:rFonts w:ascii="Arial" w:eastAsia="Calibri" w:hAnsi="Arial" w:cs="Arial"/>
          <w:b/>
        </w:rPr>
        <w:t>Zadanie 6. (0–1)</w:t>
      </w:r>
    </w:p>
    <w:p w14:paraId="533A8FAA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>Przeczytaj poniższą informację o Zawiszy Czarnym.</w:t>
      </w:r>
    </w:p>
    <w:p w14:paraId="08A63E0F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6CA77BFF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sz w:val="24"/>
          <w:szCs w:val="24"/>
          <w:lang w:eastAsia="pl-PL"/>
        </w:rPr>
        <w:t xml:space="preserve">Zawisza Czarny z Garbowa, herbu Sulima, polski „rycerz bez skazy i zmazy”, wzór cnót rycerskich, głośny u współczesnych także dzięki swoim zwycięstwom w turniejach rycerskich. </w:t>
      </w:r>
    </w:p>
    <w:p w14:paraId="704CC877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4CB36D8C" w14:textId="77777777" w:rsidR="00977E3C" w:rsidRPr="008D2CB5" w:rsidRDefault="00977E3C" w:rsidP="00977E3C">
      <w:pPr>
        <w:spacing w:after="0"/>
        <w:jc w:val="right"/>
        <w:rPr>
          <w:rFonts w:ascii="Arial" w:eastAsia="MS Mincho" w:hAnsi="Arial" w:cs="Arial"/>
          <w:sz w:val="20"/>
          <w:szCs w:val="20"/>
          <w:lang w:eastAsia="pl-PL"/>
        </w:rPr>
      </w:pPr>
      <w:r w:rsidRPr="008D2CB5">
        <w:rPr>
          <w:rFonts w:ascii="Arial" w:eastAsia="MS Mincho" w:hAnsi="Arial" w:cs="Arial"/>
          <w:sz w:val="20"/>
          <w:szCs w:val="20"/>
          <w:lang w:eastAsia="pl-PL"/>
        </w:rPr>
        <w:t xml:space="preserve">Na podstawie: Władysław Kopaliński, </w:t>
      </w:r>
      <w:r w:rsidRPr="008D2CB5">
        <w:rPr>
          <w:rFonts w:ascii="Arial" w:eastAsia="MS Mincho" w:hAnsi="Arial" w:cs="Arial"/>
          <w:i/>
          <w:sz w:val="20"/>
          <w:szCs w:val="20"/>
          <w:lang w:eastAsia="pl-PL"/>
        </w:rPr>
        <w:t>Słownik mitów i tradycji kultury</w:t>
      </w:r>
      <w:r w:rsidRPr="008D2CB5">
        <w:rPr>
          <w:rFonts w:ascii="Arial" w:eastAsia="MS Mincho" w:hAnsi="Arial" w:cs="Arial"/>
          <w:sz w:val="20"/>
          <w:szCs w:val="20"/>
          <w:lang w:eastAsia="pl-PL"/>
        </w:rPr>
        <w:t>, Warszawa 2003.</w:t>
      </w:r>
    </w:p>
    <w:p w14:paraId="1A7E787E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00E12B15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 xml:space="preserve">W języku funkcjonuje frazeologizm </w:t>
      </w:r>
      <w:r w:rsidRPr="008D2CB5">
        <w:rPr>
          <w:rFonts w:ascii="Arial" w:eastAsia="MS Mincho" w:hAnsi="Arial" w:cs="Arial"/>
          <w:b/>
          <w:i/>
          <w:sz w:val="24"/>
          <w:szCs w:val="24"/>
          <w:lang w:eastAsia="pl-PL"/>
        </w:rPr>
        <w:t>polegać na kimś jak na Zawiszy</w:t>
      </w: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>. Wybierz synonimiczne do niego sformułowanie.</w:t>
      </w:r>
    </w:p>
    <w:p w14:paraId="593E65AC" w14:textId="77777777" w:rsidR="00977E3C" w:rsidRPr="008D2CB5" w:rsidRDefault="00977E3C" w:rsidP="00977E3C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49CF554C" w14:textId="77777777" w:rsidR="00977E3C" w:rsidRPr="008D2CB5" w:rsidRDefault="00977E3C" w:rsidP="00977E3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A.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>być dobrej myśli</w:t>
      </w:r>
    </w:p>
    <w:p w14:paraId="3208136F" w14:textId="77777777" w:rsidR="00977E3C" w:rsidRPr="008D2CB5" w:rsidRDefault="00977E3C" w:rsidP="00977E3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B.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>darzyć kogoś zaufaniem</w:t>
      </w:r>
    </w:p>
    <w:p w14:paraId="7ADE6675" w14:textId="77777777" w:rsidR="00977E3C" w:rsidRPr="008D2CB5" w:rsidRDefault="00977E3C" w:rsidP="00977E3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 xml:space="preserve">pokładać w czymś wiarę </w:t>
      </w:r>
    </w:p>
    <w:p w14:paraId="410D8E3D" w14:textId="77777777" w:rsidR="00977E3C" w:rsidRPr="008D2CB5" w:rsidRDefault="00977E3C" w:rsidP="00977E3C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8D2CB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D2CB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brać coś za dobrą monetę </w:t>
      </w:r>
    </w:p>
    <w:p w14:paraId="40169E31" w14:textId="77777777" w:rsidR="00977E3C" w:rsidRPr="008D2CB5" w:rsidRDefault="00977E3C" w:rsidP="00977E3C">
      <w:pPr>
        <w:spacing w:after="0"/>
        <w:rPr>
          <w:rFonts w:ascii="Arial" w:hAnsi="Arial" w:cs="Arial"/>
        </w:rPr>
      </w:pPr>
    </w:p>
    <w:p w14:paraId="3EBF8415" w14:textId="77777777" w:rsidR="00977E3C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543B020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76C8BB2C" w14:textId="77777777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nie może pojawić się na egzaminie w roku szkolnym 2020/2021.</w:t>
      </w:r>
    </w:p>
    <w:p w14:paraId="0DC18CE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546845B" w14:textId="611F23C5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="003C04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rozpoznawania związków frazeologicznych, a to wymaganie nie zostało wpisane do wymagań egzaminacyjnych na rok szkolny 2021/2022. </w:t>
      </w:r>
    </w:p>
    <w:p w14:paraId="0D50712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21098D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1C43D2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506A10B3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C44FBFF" wp14:editId="5D845055">
            <wp:extent cx="3218815" cy="511810"/>
            <wp:effectExtent l="0" t="0" r="635" b="254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F8A95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F442AA7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5252F2C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8F710A" w14:textId="77777777" w:rsidR="00977E3C" w:rsidRPr="005D0440" w:rsidRDefault="00977E3C" w:rsidP="00977E3C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>Zadanie 6. (0–20)</w:t>
      </w:r>
    </w:p>
    <w:p w14:paraId="0FF08678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Wybierz </w:t>
      </w:r>
      <w:r w:rsidRPr="005D0440">
        <w:rPr>
          <w:rFonts w:ascii="Arial" w:hAnsi="Arial" w:cs="Arial"/>
          <w:b/>
          <w:sz w:val="24"/>
          <w:szCs w:val="24"/>
        </w:rPr>
        <w:t>jeden</w:t>
      </w:r>
      <w:r w:rsidRPr="005D0440">
        <w:rPr>
          <w:rFonts w:ascii="Arial" w:hAnsi="Arial" w:cs="Arial"/>
          <w:sz w:val="24"/>
          <w:szCs w:val="24"/>
        </w:rPr>
        <w:t xml:space="preserve"> z podanych tematów i napisz wypracowanie.</w:t>
      </w:r>
    </w:p>
    <w:p w14:paraId="19636A8F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Pamiętaj o zachowaniu formy wypowiedzi wskazanej w temacie: napisz </w:t>
      </w:r>
      <w:r w:rsidRPr="005D0440">
        <w:rPr>
          <w:rFonts w:ascii="Arial" w:hAnsi="Arial" w:cs="Arial"/>
          <w:b/>
          <w:sz w:val="24"/>
          <w:szCs w:val="24"/>
        </w:rPr>
        <w:t>rozprawkę</w:t>
      </w:r>
      <w:r w:rsidRPr="005D0440">
        <w:rPr>
          <w:rFonts w:ascii="Arial" w:hAnsi="Arial" w:cs="Arial"/>
          <w:sz w:val="24"/>
          <w:szCs w:val="24"/>
        </w:rPr>
        <w:t xml:space="preserve"> albo </w:t>
      </w:r>
      <w:r w:rsidRPr="005D0440">
        <w:rPr>
          <w:rFonts w:ascii="Arial" w:hAnsi="Arial" w:cs="Arial"/>
          <w:b/>
          <w:sz w:val="24"/>
          <w:szCs w:val="24"/>
        </w:rPr>
        <w:t>opowiadanie</w:t>
      </w:r>
      <w:r w:rsidRPr="005D0440">
        <w:rPr>
          <w:rFonts w:ascii="Arial" w:hAnsi="Arial" w:cs="Arial"/>
          <w:sz w:val="24"/>
          <w:szCs w:val="24"/>
        </w:rPr>
        <w:t>.</w:t>
      </w:r>
    </w:p>
    <w:p w14:paraId="15FBB5EF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 wypracowaniu odwołaj się do </w:t>
      </w:r>
      <w:r w:rsidRPr="005D0440">
        <w:rPr>
          <w:rFonts w:ascii="Arial" w:hAnsi="Arial" w:cs="Arial"/>
          <w:b/>
          <w:sz w:val="24"/>
          <w:szCs w:val="24"/>
        </w:rPr>
        <w:t>wybranej</w:t>
      </w:r>
      <w:r w:rsidRPr="005D0440">
        <w:rPr>
          <w:rFonts w:ascii="Arial" w:hAnsi="Arial" w:cs="Arial"/>
          <w:sz w:val="24"/>
          <w:szCs w:val="24"/>
        </w:rPr>
        <w:t xml:space="preserve"> </w:t>
      </w:r>
      <w:r w:rsidRPr="005D0440">
        <w:rPr>
          <w:rFonts w:ascii="Arial" w:hAnsi="Arial" w:cs="Arial"/>
          <w:b/>
          <w:sz w:val="24"/>
          <w:szCs w:val="24"/>
        </w:rPr>
        <w:t>lektury obowiązkowej</w:t>
      </w:r>
      <w:r w:rsidRPr="005D0440">
        <w:rPr>
          <w:rFonts w:ascii="Arial" w:hAnsi="Arial" w:cs="Arial"/>
          <w:sz w:val="24"/>
          <w:szCs w:val="24"/>
        </w:rPr>
        <w:t xml:space="preserve">. Lista lektur obowiązkowych znajduje się na stronie 3 tego arkusza egzaminacyjnego. </w:t>
      </w:r>
    </w:p>
    <w:p w14:paraId="747F5E53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Twoja praca powinna liczyć co najmniej </w:t>
      </w:r>
      <w:r w:rsidRPr="005D0440">
        <w:rPr>
          <w:rFonts w:ascii="Arial" w:hAnsi="Arial" w:cs="Arial"/>
          <w:b/>
          <w:sz w:val="24"/>
          <w:szCs w:val="24"/>
        </w:rPr>
        <w:t>200 wyrazów</w:t>
      </w:r>
      <w:r w:rsidRPr="005D0440">
        <w:rPr>
          <w:rFonts w:ascii="Arial" w:hAnsi="Arial" w:cs="Arial"/>
          <w:sz w:val="24"/>
          <w:szCs w:val="24"/>
        </w:rPr>
        <w:t>.</w:t>
      </w:r>
    </w:p>
    <w:p w14:paraId="55528173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Zapisz wypracowanie w wyznaczonym miejscu. Nie pisz na marginesie. </w:t>
      </w:r>
    </w:p>
    <w:p w14:paraId="593CF6D0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2D561D5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F16DACF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1.</w:t>
      </w:r>
    </w:p>
    <w:p w14:paraId="4AD4F40A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Czy literatura może wzbogacić naszą wiedzę o przeszłości. Napisz rozprawkę, w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 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której przedstawisz swoje stanowisko i je uzasadnisz. W argumentacji odwołaj się do powieści </w:t>
      </w:r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>Quo vadis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 Henryka Sienkiewicza.</w:t>
      </w:r>
    </w:p>
    <w:p w14:paraId="66A3105A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18B73C0B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4887225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2.</w:t>
      </w:r>
    </w:p>
    <w:p w14:paraId="033CAA11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Wyobraź sobie, że Mały Książę odwiedza jeszcze jedną planetę, której mieszkaniec jest bardzo ciekawski. Napisz opowiadanie o ich wspólnej przygodzie. Wypracowanie powinno dowodzić, 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ż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e dobrze znasz Małego Księcia. </w:t>
      </w:r>
    </w:p>
    <w:p w14:paraId="4954EE78" w14:textId="77777777" w:rsidR="00977E3C" w:rsidRDefault="00977E3C" w:rsidP="00977E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4D5673" w14:textId="77777777" w:rsidR="00977E3C" w:rsidRPr="00BC19FE" w:rsidRDefault="00977E3C" w:rsidP="00977E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A56FC" w14:textId="77777777" w:rsidR="00977E3C" w:rsidRDefault="00977E3C" w:rsidP="00977E3C">
      <w:pPr>
        <w:spacing w:after="0"/>
        <w:ind w:left="1344" w:hanging="1344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całości takie zadanie nie może pojawić się na egzaminie w roku szkolnym 2020/2021.</w:t>
      </w:r>
    </w:p>
    <w:p w14:paraId="15E8004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05E770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Takie formy wypowiedzi (rozprawka, opowiadanie) mogą pojawić się na egzaminie</w:t>
      </w:r>
      <w:r w:rsidRPr="00037B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roku szkolnym 2020/2021, ale nie mogą pojawić się takie tematy wypracowań. W tematach wypracowań pojawiają się wskazania konkretnych lektur obowiązkowych (</w:t>
      </w:r>
      <w:r w:rsidRPr="007B4CC9">
        <w:rPr>
          <w:rFonts w:ascii="Arial" w:hAnsi="Arial" w:cs="Arial"/>
          <w:i/>
          <w:iCs/>
          <w:sz w:val="24"/>
          <w:szCs w:val="24"/>
        </w:rPr>
        <w:t>Quo vadis</w:t>
      </w:r>
      <w:r>
        <w:rPr>
          <w:rFonts w:ascii="Arial" w:hAnsi="Arial" w:cs="Arial"/>
          <w:sz w:val="24"/>
          <w:szCs w:val="24"/>
        </w:rPr>
        <w:t xml:space="preserve">, </w:t>
      </w:r>
      <w:r w:rsidRPr="007B4CC9">
        <w:rPr>
          <w:rFonts w:ascii="Arial" w:hAnsi="Arial" w:cs="Arial"/>
          <w:i/>
          <w:iCs/>
          <w:sz w:val="24"/>
          <w:szCs w:val="24"/>
        </w:rPr>
        <w:t>Mały Książę</w:t>
      </w:r>
      <w:r>
        <w:rPr>
          <w:rFonts w:ascii="Arial" w:hAnsi="Arial" w:cs="Arial"/>
          <w:sz w:val="24"/>
          <w:szCs w:val="24"/>
        </w:rPr>
        <w:t>), a zgodnie z wytycznymi dotyczącymi konstrukcji arkusza w tym roku szkolnym w wypracowaniu nie będzie wskazana lektura obowiązkowa, do której musiałby odwołać się uczeń.</w:t>
      </w:r>
    </w:p>
    <w:p w14:paraId="430866D0" w14:textId="77777777" w:rsidR="00977E3C" w:rsidRPr="00BC19FE" w:rsidRDefault="00977E3C" w:rsidP="00977E3C">
      <w:pPr>
        <w:rPr>
          <w:rFonts w:ascii="Times New Roman" w:hAnsi="Times New Roman" w:cs="Times New Roman"/>
        </w:rPr>
      </w:pPr>
    </w:p>
    <w:p w14:paraId="345D004C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E13774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11940C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0D79C1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7134A6" w14:textId="77777777" w:rsidR="00311B70" w:rsidRPr="00EC3EF2" w:rsidRDefault="00311B70" w:rsidP="00EC3EF2">
      <w:pPr>
        <w:spacing w:after="0"/>
        <w:rPr>
          <w:rFonts w:ascii="Arial" w:hAnsi="Arial" w:cs="Arial"/>
        </w:rPr>
      </w:pPr>
    </w:p>
    <w:sectPr w:rsidR="00311B70" w:rsidRPr="00EC3EF2" w:rsidSect="00735B1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EBE73" w14:textId="77777777" w:rsidR="002C7A0B" w:rsidRDefault="002C7A0B" w:rsidP="000941B3">
      <w:pPr>
        <w:spacing w:after="0" w:line="240" w:lineRule="auto"/>
      </w:pPr>
      <w:r>
        <w:separator/>
      </w:r>
    </w:p>
  </w:endnote>
  <w:endnote w:type="continuationSeparator" w:id="0">
    <w:p w14:paraId="2CD0515D" w14:textId="77777777" w:rsidR="002C7A0B" w:rsidRDefault="002C7A0B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dale Sans UI">
    <w:altName w:val="Segoe Print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0941B3" w:rsidRPr="000941B3" w:rsidRDefault="000941B3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6E21E" w14:textId="77777777" w:rsidR="002C7A0B" w:rsidRDefault="002C7A0B" w:rsidP="000941B3">
      <w:pPr>
        <w:spacing w:after="0" w:line="240" w:lineRule="auto"/>
      </w:pPr>
      <w:r>
        <w:separator/>
      </w:r>
    </w:p>
  </w:footnote>
  <w:footnote w:type="continuationSeparator" w:id="0">
    <w:p w14:paraId="27AF5025" w14:textId="77777777" w:rsidR="002C7A0B" w:rsidRDefault="002C7A0B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941B3"/>
    <w:rsid w:val="001273C1"/>
    <w:rsid w:val="002A7B19"/>
    <w:rsid w:val="002C064C"/>
    <w:rsid w:val="002C7A0B"/>
    <w:rsid w:val="00311B70"/>
    <w:rsid w:val="003C0499"/>
    <w:rsid w:val="00412504"/>
    <w:rsid w:val="00423ED6"/>
    <w:rsid w:val="00525DD7"/>
    <w:rsid w:val="006D68CD"/>
    <w:rsid w:val="00735B18"/>
    <w:rsid w:val="007B3AC4"/>
    <w:rsid w:val="0081407A"/>
    <w:rsid w:val="008F1A86"/>
    <w:rsid w:val="00977E3C"/>
    <w:rsid w:val="00A8190B"/>
    <w:rsid w:val="00B23C3F"/>
    <w:rsid w:val="00BE7D7B"/>
    <w:rsid w:val="00C02C1E"/>
    <w:rsid w:val="00CC2078"/>
    <w:rsid w:val="00DE1341"/>
    <w:rsid w:val="00E8216D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2133</Words>
  <Characters>12798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6</cp:revision>
  <cp:lastPrinted>2020-12-06T09:38:00Z</cp:lastPrinted>
  <dcterms:created xsi:type="dcterms:W3CDTF">2020-12-09T13:54:00Z</dcterms:created>
  <dcterms:modified xsi:type="dcterms:W3CDTF">2020-12-09T20:24:00Z</dcterms:modified>
</cp:coreProperties>
</file>